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432" w:type="dxa"/>
        <w:tblLayout w:type="fixed"/>
        <w:tblLook w:val="04A0" w:firstRow="1" w:lastRow="0" w:firstColumn="1" w:lastColumn="0" w:noHBand="0" w:noVBand="1"/>
      </w:tblPr>
      <w:tblGrid>
        <w:gridCol w:w="3870"/>
        <w:gridCol w:w="6300"/>
      </w:tblGrid>
      <w:tr w:rsidR="00045BCD" w:rsidRPr="00127589" w:rsidTr="00ED3456">
        <w:tc>
          <w:tcPr>
            <w:tcW w:w="3870" w:type="dxa"/>
            <w:hideMark/>
          </w:tcPr>
          <w:p w:rsidR="00045BCD" w:rsidRPr="00880DF6" w:rsidRDefault="00045BCD" w:rsidP="00880DF6">
            <w:pPr>
              <w:pStyle w:val="Heading6"/>
              <w:tabs>
                <w:tab w:val="left" w:pos="180"/>
              </w:tabs>
              <w:spacing w:line="256" w:lineRule="auto"/>
              <w:ind w:firstLine="0"/>
              <w:jc w:val="left"/>
              <w:rPr>
                <w:rFonts w:ascii="Times New Roman" w:hAnsi="Times New Roman"/>
                <w:i w:val="0"/>
                <w:color w:val="auto"/>
                <w:sz w:val="28"/>
                <w:szCs w:val="28"/>
              </w:rPr>
            </w:pPr>
            <w:r w:rsidRPr="00880DF6">
              <w:rPr>
                <w:rFonts w:ascii="Times New Roman" w:hAnsi="Times New Roman"/>
                <w:i w:val="0"/>
                <w:color w:val="auto"/>
                <w:spacing w:val="-10"/>
                <w:sz w:val="28"/>
                <w:szCs w:val="28"/>
              </w:rPr>
              <w:t xml:space="preserve">     HỘI CCB </w:t>
            </w:r>
            <w:r w:rsidR="00880DF6">
              <w:rPr>
                <w:rFonts w:ascii="Times New Roman" w:hAnsi="Times New Roman"/>
                <w:i w:val="0"/>
                <w:color w:val="auto"/>
                <w:spacing w:val="-10"/>
                <w:sz w:val="28"/>
                <w:szCs w:val="28"/>
              </w:rPr>
              <w:t>TX</w:t>
            </w:r>
            <w:r w:rsidRPr="00880DF6">
              <w:rPr>
                <w:rFonts w:ascii="Times New Roman" w:hAnsi="Times New Roman"/>
                <w:i w:val="0"/>
                <w:color w:val="auto"/>
                <w:spacing w:val="-10"/>
                <w:sz w:val="28"/>
                <w:szCs w:val="28"/>
              </w:rPr>
              <w:t xml:space="preserve"> H</w:t>
            </w:r>
            <w:r w:rsidR="00880DF6">
              <w:rPr>
                <w:rFonts w:ascii="Times New Roman" w:hAnsi="Times New Roman"/>
                <w:i w:val="0"/>
                <w:color w:val="auto"/>
                <w:spacing w:val="-10"/>
                <w:sz w:val="28"/>
                <w:szCs w:val="28"/>
              </w:rPr>
              <w:t xml:space="preserve">ƯƠNG </w:t>
            </w:r>
            <w:proofErr w:type="gramStart"/>
            <w:r w:rsidR="00880DF6">
              <w:rPr>
                <w:rFonts w:ascii="Times New Roman" w:hAnsi="Times New Roman"/>
                <w:i w:val="0"/>
                <w:color w:val="auto"/>
                <w:spacing w:val="-10"/>
                <w:sz w:val="28"/>
                <w:szCs w:val="28"/>
              </w:rPr>
              <w:t>TRÀ</w:t>
            </w:r>
            <w:r w:rsidRPr="00880DF6">
              <w:rPr>
                <w:rFonts w:ascii="Times New Roman" w:hAnsi="Times New Roman"/>
                <w:i w:val="0"/>
                <w:color w:val="auto"/>
                <w:spacing w:val="-10"/>
                <w:sz w:val="28"/>
                <w:szCs w:val="28"/>
              </w:rPr>
              <w:t xml:space="preserve">  </w:t>
            </w:r>
            <w:r w:rsidRPr="00880DF6">
              <w:rPr>
                <w:rFonts w:ascii="Times New Roman" w:hAnsi="Times New Roman"/>
                <w:b/>
                <w:i w:val="0"/>
                <w:color w:val="auto"/>
                <w:spacing w:val="-10"/>
                <w:sz w:val="28"/>
                <w:szCs w:val="28"/>
              </w:rPr>
              <w:t>HỘI</w:t>
            </w:r>
            <w:proofErr w:type="gramEnd"/>
            <w:r w:rsidRPr="00880DF6">
              <w:rPr>
                <w:rFonts w:ascii="Times New Roman" w:hAnsi="Times New Roman"/>
                <w:b/>
                <w:i w:val="0"/>
                <w:color w:val="auto"/>
                <w:spacing w:val="-10"/>
                <w:sz w:val="28"/>
                <w:szCs w:val="28"/>
              </w:rPr>
              <w:t xml:space="preserve"> </w:t>
            </w:r>
            <w:r w:rsidRPr="00880DF6">
              <w:rPr>
                <w:rFonts w:ascii="Times New Roman" w:hAnsi="Times New Roman"/>
                <w:b/>
                <w:i w:val="0"/>
                <w:color w:val="auto"/>
                <w:spacing w:val="-10"/>
                <w:sz w:val="28"/>
                <w:szCs w:val="28"/>
                <w:u w:val="single"/>
              </w:rPr>
              <w:t>CCB XÃ HƯƠNG</w:t>
            </w:r>
            <w:r w:rsidRPr="00880DF6">
              <w:rPr>
                <w:rFonts w:ascii="Times New Roman" w:hAnsi="Times New Roman"/>
                <w:b/>
                <w:i w:val="0"/>
                <w:color w:val="auto"/>
                <w:spacing w:val="-10"/>
                <w:sz w:val="28"/>
                <w:szCs w:val="28"/>
              </w:rPr>
              <w:t xml:space="preserve"> </w:t>
            </w:r>
            <w:r w:rsidR="00880DF6">
              <w:rPr>
                <w:rFonts w:ascii="Times New Roman" w:hAnsi="Times New Roman"/>
                <w:b/>
                <w:i w:val="0"/>
                <w:color w:val="auto"/>
                <w:spacing w:val="-10"/>
                <w:sz w:val="28"/>
                <w:szCs w:val="28"/>
              </w:rPr>
              <w:t>BÌNH</w:t>
            </w:r>
          </w:p>
        </w:tc>
        <w:tc>
          <w:tcPr>
            <w:tcW w:w="6300" w:type="dxa"/>
            <w:hideMark/>
          </w:tcPr>
          <w:p w:rsidR="00045BCD" w:rsidRPr="00880DF6" w:rsidRDefault="00045BCD">
            <w:pPr>
              <w:pStyle w:val="Heading1"/>
              <w:tabs>
                <w:tab w:val="left" w:pos="180"/>
              </w:tabs>
              <w:spacing w:line="256" w:lineRule="auto"/>
              <w:ind w:firstLine="0"/>
              <w:jc w:val="both"/>
              <w:rPr>
                <w:rFonts w:ascii="Times New Roman" w:hAnsi="Times New Roman"/>
                <w:b/>
                <w:sz w:val="28"/>
                <w:szCs w:val="28"/>
              </w:rPr>
            </w:pPr>
            <w:r w:rsidRPr="00880DF6">
              <w:rPr>
                <w:rFonts w:ascii="Times New Roman" w:hAnsi="Times New Roman"/>
                <w:b/>
                <w:sz w:val="28"/>
                <w:szCs w:val="28"/>
              </w:rPr>
              <w:t>CỘNG HÒA XÃ HỘI CHỦ NGHĨA VIỆT NAM</w:t>
            </w:r>
          </w:p>
          <w:p w:rsidR="00045BCD" w:rsidRPr="00880DF6" w:rsidRDefault="00045BCD">
            <w:pPr>
              <w:tabs>
                <w:tab w:val="left" w:pos="180"/>
              </w:tabs>
              <w:ind w:right="-108"/>
              <w:jc w:val="both"/>
              <w:rPr>
                <w:rFonts w:ascii="Times New Roman" w:eastAsia="Times New Roman" w:hAnsi="Times New Roman" w:cs="Times New Roman"/>
                <w:b/>
                <w:sz w:val="28"/>
                <w:szCs w:val="28"/>
              </w:rPr>
            </w:pPr>
            <w:r w:rsidRPr="00880DF6">
              <w:rPr>
                <w:rFonts w:ascii="Times New Roman" w:hAnsi="Times New Roman"/>
                <w:b/>
                <w:sz w:val="28"/>
                <w:szCs w:val="28"/>
              </w:rPr>
              <w:t xml:space="preserve">             </w:t>
            </w:r>
            <w:r w:rsidR="00ED3456">
              <w:rPr>
                <w:rFonts w:ascii="Times New Roman" w:hAnsi="Times New Roman"/>
                <w:b/>
                <w:sz w:val="28"/>
                <w:szCs w:val="28"/>
              </w:rPr>
              <w:t xml:space="preserve">     </w:t>
            </w:r>
            <w:r w:rsidRPr="00880DF6">
              <w:rPr>
                <w:rFonts w:ascii="Times New Roman" w:hAnsi="Times New Roman"/>
                <w:b/>
                <w:sz w:val="28"/>
                <w:szCs w:val="28"/>
              </w:rPr>
              <w:t xml:space="preserve">Độc </w:t>
            </w:r>
            <w:r w:rsidRPr="00880DF6">
              <w:rPr>
                <w:rFonts w:ascii="Times New Roman" w:hAnsi="Times New Roman"/>
                <w:b/>
                <w:sz w:val="28"/>
                <w:szCs w:val="28"/>
                <w:u w:val="single"/>
              </w:rPr>
              <w:t>lập- Tự do- Hạnh</w:t>
            </w:r>
            <w:r w:rsidRPr="00880DF6">
              <w:rPr>
                <w:rFonts w:ascii="Times New Roman" w:hAnsi="Times New Roman"/>
                <w:b/>
                <w:sz w:val="28"/>
                <w:szCs w:val="28"/>
              </w:rPr>
              <w:t xml:space="preserve"> phúc</w:t>
            </w:r>
          </w:p>
        </w:tc>
      </w:tr>
      <w:tr w:rsidR="00045BCD" w:rsidRPr="00127589" w:rsidTr="00ED3456">
        <w:trPr>
          <w:trHeight w:val="498"/>
        </w:trPr>
        <w:tc>
          <w:tcPr>
            <w:tcW w:w="3870" w:type="dxa"/>
            <w:vAlign w:val="center"/>
            <w:hideMark/>
          </w:tcPr>
          <w:p w:rsidR="00045BCD" w:rsidRPr="00880DF6" w:rsidRDefault="00045BCD" w:rsidP="00971193">
            <w:pPr>
              <w:pStyle w:val="Heading3"/>
              <w:tabs>
                <w:tab w:val="left" w:pos="180"/>
              </w:tabs>
              <w:spacing w:line="256" w:lineRule="auto"/>
              <w:ind w:firstLine="0"/>
              <w:rPr>
                <w:rFonts w:ascii="Times New Roman" w:hAnsi="Times New Roman"/>
                <w:b w:val="0"/>
                <w:noProof/>
                <w:spacing w:val="-14"/>
                <w:sz w:val="28"/>
                <w:szCs w:val="28"/>
              </w:rPr>
            </w:pPr>
            <w:r w:rsidRPr="00880DF6">
              <w:rPr>
                <w:rFonts w:ascii="Times New Roman" w:hAnsi="Times New Roman"/>
                <w:b w:val="0"/>
                <w:sz w:val="28"/>
                <w:szCs w:val="28"/>
              </w:rPr>
              <w:t xml:space="preserve">Số: </w:t>
            </w:r>
            <w:r w:rsidR="00ED3456">
              <w:rPr>
                <w:rFonts w:ascii="Times New Roman" w:hAnsi="Times New Roman"/>
                <w:b w:val="0"/>
                <w:sz w:val="28"/>
                <w:szCs w:val="28"/>
              </w:rPr>
              <w:t>0</w:t>
            </w:r>
            <w:r w:rsidR="00971193">
              <w:rPr>
                <w:rFonts w:ascii="Times New Roman" w:hAnsi="Times New Roman"/>
                <w:b w:val="0"/>
                <w:sz w:val="28"/>
                <w:szCs w:val="28"/>
              </w:rPr>
              <w:t>1</w:t>
            </w:r>
            <w:r w:rsidRPr="00880DF6">
              <w:rPr>
                <w:rFonts w:ascii="Times New Roman" w:hAnsi="Times New Roman"/>
                <w:b w:val="0"/>
                <w:sz w:val="28"/>
                <w:szCs w:val="28"/>
              </w:rPr>
              <w:t>/</w:t>
            </w:r>
            <w:r w:rsidR="00ED3456">
              <w:rPr>
                <w:rFonts w:ascii="Times New Roman" w:hAnsi="Times New Roman"/>
                <w:b w:val="0"/>
                <w:sz w:val="28"/>
                <w:szCs w:val="28"/>
              </w:rPr>
              <w:t>CTr</w:t>
            </w:r>
            <w:r w:rsidRPr="00880DF6">
              <w:rPr>
                <w:rFonts w:ascii="Times New Roman" w:hAnsi="Times New Roman"/>
                <w:b w:val="0"/>
                <w:sz w:val="28"/>
                <w:szCs w:val="28"/>
              </w:rPr>
              <w:t xml:space="preserve">-CCB         </w:t>
            </w:r>
          </w:p>
        </w:tc>
        <w:tc>
          <w:tcPr>
            <w:tcW w:w="6300" w:type="dxa"/>
            <w:vAlign w:val="center"/>
            <w:hideMark/>
          </w:tcPr>
          <w:p w:rsidR="00045BCD" w:rsidRPr="00880DF6" w:rsidRDefault="00045BCD" w:rsidP="00ED3456">
            <w:pPr>
              <w:pStyle w:val="Heading1"/>
              <w:tabs>
                <w:tab w:val="left" w:pos="180"/>
              </w:tabs>
              <w:spacing w:line="256" w:lineRule="auto"/>
              <w:ind w:firstLine="0"/>
              <w:jc w:val="both"/>
              <w:rPr>
                <w:rFonts w:ascii="Times New Roman" w:hAnsi="Times New Roman"/>
                <w:i/>
                <w:sz w:val="28"/>
                <w:szCs w:val="28"/>
              </w:rPr>
            </w:pPr>
            <w:r w:rsidRPr="00880DF6">
              <w:rPr>
                <w:rFonts w:ascii="Times New Roman" w:hAnsi="Times New Roman"/>
                <w:i/>
                <w:sz w:val="28"/>
                <w:szCs w:val="28"/>
              </w:rPr>
              <w:t xml:space="preserve">      </w:t>
            </w:r>
            <w:r w:rsidR="0066472F" w:rsidRPr="00880DF6">
              <w:rPr>
                <w:rFonts w:ascii="Times New Roman" w:hAnsi="Times New Roman"/>
                <w:i/>
                <w:sz w:val="28"/>
                <w:szCs w:val="28"/>
              </w:rPr>
              <w:t xml:space="preserve">      </w:t>
            </w:r>
            <w:r w:rsidRPr="00880DF6">
              <w:rPr>
                <w:rFonts w:ascii="Times New Roman" w:hAnsi="Times New Roman"/>
                <w:i/>
                <w:sz w:val="28"/>
                <w:szCs w:val="28"/>
              </w:rPr>
              <w:t xml:space="preserve"> Hương </w:t>
            </w:r>
            <w:r w:rsidR="00ED3456">
              <w:rPr>
                <w:rFonts w:ascii="Times New Roman" w:hAnsi="Times New Roman"/>
                <w:i/>
                <w:sz w:val="28"/>
                <w:szCs w:val="28"/>
              </w:rPr>
              <w:t>Bình</w:t>
            </w:r>
            <w:r w:rsidRPr="00880DF6">
              <w:rPr>
                <w:rFonts w:ascii="Times New Roman" w:hAnsi="Times New Roman"/>
                <w:i/>
                <w:sz w:val="28"/>
                <w:szCs w:val="28"/>
              </w:rPr>
              <w:t xml:space="preserve">, ngày </w:t>
            </w:r>
            <w:r w:rsidR="00CD611B" w:rsidRPr="00880DF6">
              <w:rPr>
                <w:rFonts w:ascii="Times New Roman" w:hAnsi="Times New Roman"/>
                <w:i/>
                <w:sz w:val="28"/>
                <w:szCs w:val="28"/>
              </w:rPr>
              <w:t>0</w:t>
            </w:r>
            <w:r w:rsidR="00ED3456">
              <w:rPr>
                <w:rFonts w:ascii="Times New Roman" w:hAnsi="Times New Roman"/>
                <w:i/>
                <w:sz w:val="28"/>
                <w:szCs w:val="28"/>
              </w:rPr>
              <w:t>4</w:t>
            </w:r>
            <w:r w:rsidRPr="00880DF6">
              <w:rPr>
                <w:rFonts w:ascii="Times New Roman" w:hAnsi="Times New Roman"/>
                <w:i/>
                <w:sz w:val="28"/>
                <w:szCs w:val="28"/>
              </w:rPr>
              <w:t xml:space="preserve"> tháng </w:t>
            </w:r>
            <w:r w:rsidR="00ED3456">
              <w:rPr>
                <w:rFonts w:ascii="Times New Roman" w:hAnsi="Times New Roman"/>
                <w:i/>
                <w:sz w:val="28"/>
                <w:szCs w:val="28"/>
              </w:rPr>
              <w:t>01</w:t>
            </w:r>
            <w:r w:rsidRPr="00880DF6">
              <w:rPr>
                <w:rFonts w:ascii="Times New Roman" w:hAnsi="Times New Roman"/>
                <w:i/>
                <w:sz w:val="28"/>
                <w:szCs w:val="28"/>
              </w:rPr>
              <w:t xml:space="preserve"> năm 202</w:t>
            </w:r>
            <w:r w:rsidR="00ED3456">
              <w:rPr>
                <w:rFonts w:ascii="Times New Roman" w:hAnsi="Times New Roman"/>
                <w:i/>
                <w:sz w:val="28"/>
                <w:szCs w:val="28"/>
              </w:rPr>
              <w:t>3</w:t>
            </w:r>
          </w:p>
        </w:tc>
      </w:tr>
    </w:tbl>
    <w:p w:rsidR="00795C33" w:rsidRPr="000D002A" w:rsidRDefault="00795C33" w:rsidP="000D002A">
      <w:pPr>
        <w:pStyle w:val="Heading3"/>
        <w:rPr>
          <w:rFonts w:ascii="Times New Roman" w:hAnsi="Times New Roman"/>
          <w:sz w:val="28"/>
          <w:szCs w:val="28"/>
        </w:rPr>
      </w:pPr>
    </w:p>
    <w:p w:rsidR="00B56D0F" w:rsidRDefault="00795C33" w:rsidP="000D002A">
      <w:pPr>
        <w:pStyle w:val="Heading3"/>
        <w:rPr>
          <w:rFonts w:ascii="Times New Roman" w:hAnsi="Times New Roman"/>
          <w:sz w:val="28"/>
          <w:szCs w:val="28"/>
        </w:rPr>
      </w:pPr>
      <w:r w:rsidRPr="000D002A">
        <w:rPr>
          <w:rFonts w:ascii="Times New Roman" w:hAnsi="Times New Roman"/>
          <w:sz w:val="28"/>
          <w:szCs w:val="28"/>
        </w:rPr>
        <w:t xml:space="preserve">CHƯƠNG TRÌNH </w:t>
      </w:r>
    </w:p>
    <w:p w:rsidR="00795C33" w:rsidRPr="009C44AA" w:rsidRDefault="00795C33" w:rsidP="000D002A">
      <w:pPr>
        <w:pStyle w:val="Heading3"/>
        <w:rPr>
          <w:rFonts w:ascii="Times New Roman" w:hAnsi="Times New Roman"/>
          <w:b w:val="0"/>
        </w:rPr>
      </w:pPr>
      <w:r w:rsidRPr="000D002A">
        <w:rPr>
          <w:rFonts w:ascii="Times New Roman" w:hAnsi="Times New Roman"/>
          <w:sz w:val="28"/>
          <w:szCs w:val="28"/>
        </w:rPr>
        <w:t>C</w:t>
      </w:r>
      <w:r w:rsidR="00B56D0F">
        <w:rPr>
          <w:rFonts w:ascii="Times New Roman" w:hAnsi="Times New Roman"/>
          <w:sz w:val="28"/>
          <w:szCs w:val="28"/>
        </w:rPr>
        <w:t xml:space="preserve">ông </w:t>
      </w:r>
      <w:r w:rsidR="00ED3456">
        <w:rPr>
          <w:rFonts w:ascii="Times New Roman" w:hAnsi="Times New Roman"/>
          <w:sz w:val="28"/>
          <w:szCs w:val="28"/>
        </w:rPr>
        <w:t>t</w:t>
      </w:r>
      <w:r w:rsidR="00B56D0F">
        <w:rPr>
          <w:rFonts w:ascii="Times New Roman" w:hAnsi="Times New Roman"/>
          <w:sz w:val="28"/>
          <w:szCs w:val="28"/>
        </w:rPr>
        <w:t xml:space="preserve">ác </w:t>
      </w:r>
      <w:r w:rsidR="00ED3456">
        <w:rPr>
          <w:rFonts w:ascii="Times New Roman" w:hAnsi="Times New Roman"/>
          <w:sz w:val="28"/>
          <w:szCs w:val="28"/>
        </w:rPr>
        <w:t>kiểm tra, g</w:t>
      </w:r>
      <w:r w:rsidR="00B56D0F">
        <w:rPr>
          <w:rFonts w:ascii="Times New Roman" w:hAnsi="Times New Roman"/>
          <w:sz w:val="28"/>
          <w:szCs w:val="28"/>
        </w:rPr>
        <w:t xml:space="preserve">iám </w:t>
      </w:r>
      <w:r w:rsidR="00ED3456">
        <w:rPr>
          <w:rFonts w:ascii="Times New Roman" w:hAnsi="Times New Roman"/>
          <w:sz w:val="28"/>
          <w:szCs w:val="28"/>
        </w:rPr>
        <w:t>s</w:t>
      </w:r>
      <w:r w:rsidR="00B56D0F">
        <w:rPr>
          <w:rFonts w:ascii="Times New Roman" w:hAnsi="Times New Roman"/>
          <w:sz w:val="28"/>
          <w:szCs w:val="28"/>
        </w:rPr>
        <w:t xml:space="preserve">át </w:t>
      </w:r>
      <w:r w:rsidR="00ED3456">
        <w:rPr>
          <w:rFonts w:ascii="Times New Roman" w:hAnsi="Times New Roman"/>
          <w:sz w:val="28"/>
          <w:szCs w:val="28"/>
        </w:rPr>
        <w:t xml:space="preserve">năm </w:t>
      </w:r>
      <w:r w:rsidRPr="000D002A">
        <w:rPr>
          <w:rFonts w:ascii="Times New Roman" w:hAnsi="Times New Roman"/>
          <w:sz w:val="28"/>
        </w:rPr>
        <w:t>202</w:t>
      </w:r>
      <w:r w:rsidR="002B1DDC" w:rsidRPr="000D002A">
        <w:rPr>
          <w:rFonts w:ascii="Times New Roman" w:hAnsi="Times New Roman"/>
          <w:sz w:val="28"/>
        </w:rPr>
        <w:t>3</w:t>
      </w:r>
    </w:p>
    <w:p w:rsidR="00795C33" w:rsidRPr="009C44AA" w:rsidRDefault="00795C33" w:rsidP="009C44AA">
      <w:pPr>
        <w:pStyle w:val="Heading3"/>
        <w:jc w:val="both"/>
        <w:rPr>
          <w:rFonts w:ascii="Times New Roman" w:hAnsi="Times New Roman"/>
          <w:b w:val="0"/>
          <w:sz w:val="28"/>
        </w:rPr>
      </w:pP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 xml:space="preserve">- Căn cứ </w:t>
      </w:r>
      <w:r w:rsidRPr="00127589">
        <w:rPr>
          <w:rFonts w:ascii="Times New Roman" w:hAnsi="Times New Roman"/>
          <w:b w:val="0"/>
          <w:sz w:val="28"/>
        </w:rPr>
        <w:t>Chương VI Điều</w:t>
      </w:r>
      <w:r w:rsidRPr="009C44AA">
        <w:rPr>
          <w:rFonts w:ascii="Times New Roman" w:hAnsi="Times New Roman"/>
          <w:b w:val="0"/>
          <w:sz w:val="28"/>
        </w:rPr>
        <w:t xml:space="preserve"> lệ Hội CCB Việt Nam (Khóa VI)</w:t>
      </w:r>
      <w:r w:rsidR="00C74040">
        <w:rPr>
          <w:rFonts w:ascii="Times New Roman" w:hAnsi="Times New Roman"/>
          <w:b w:val="0"/>
          <w:sz w:val="28"/>
        </w:rPr>
        <w:t>;</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 Căn cứ Chương trình công tác Kiểm tra, giám sát số</w:t>
      </w:r>
      <w:r w:rsidR="00127589">
        <w:rPr>
          <w:rFonts w:ascii="Times New Roman" w:hAnsi="Times New Roman"/>
          <w:b w:val="0"/>
          <w:sz w:val="28"/>
        </w:rPr>
        <w:t xml:space="preserve"> 04</w:t>
      </w:r>
      <w:r w:rsidRPr="009C44AA">
        <w:rPr>
          <w:rFonts w:ascii="Times New Roman" w:hAnsi="Times New Roman"/>
          <w:b w:val="0"/>
          <w:sz w:val="28"/>
        </w:rPr>
        <w:t>-/CTrKT-CCB, ngày</w:t>
      </w:r>
      <w:r w:rsidR="00127589">
        <w:rPr>
          <w:rFonts w:ascii="Times New Roman" w:hAnsi="Times New Roman"/>
          <w:b w:val="0"/>
          <w:sz w:val="28"/>
        </w:rPr>
        <w:t xml:space="preserve"> </w:t>
      </w:r>
      <w:r w:rsidR="0051503E">
        <w:rPr>
          <w:rFonts w:ascii="Times New Roman" w:hAnsi="Times New Roman"/>
          <w:b w:val="0"/>
          <w:sz w:val="28"/>
        </w:rPr>
        <w:t>30</w:t>
      </w:r>
      <w:r w:rsidRPr="009C44AA">
        <w:rPr>
          <w:rFonts w:ascii="Times New Roman" w:hAnsi="Times New Roman"/>
          <w:b w:val="0"/>
          <w:sz w:val="28"/>
        </w:rPr>
        <w:t xml:space="preserve"> tháng</w:t>
      </w:r>
      <w:r w:rsidR="00127589">
        <w:rPr>
          <w:rFonts w:ascii="Times New Roman" w:hAnsi="Times New Roman"/>
          <w:b w:val="0"/>
          <w:sz w:val="28"/>
        </w:rPr>
        <w:t xml:space="preserve"> 1</w:t>
      </w:r>
      <w:r w:rsidR="0051503E">
        <w:rPr>
          <w:rFonts w:ascii="Times New Roman" w:hAnsi="Times New Roman"/>
          <w:b w:val="0"/>
          <w:sz w:val="28"/>
        </w:rPr>
        <w:t>2</w:t>
      </w:r>
      <w:r w:rsidR="00CD611B">
        <w:rPr>
          <w:rFonts w:ascii="Times New Roman" w:hAnsi="Times New Roman"/>
          <w:b w:val="0"/>
          <w:sz w:val="28"/>
        </w:rPr>
        <w:t xml:space="preserve"> </w:t>
      </w:r>
      <w:r w:rsidRPr="009C44AA">
        <w:rPr>
          <w:rFonts w:ascii="Times New Roman" w:hAnsi="Times New Roman"/>
          <w:b w:val="0"/>
          <w:sz w:val="28"/>
        </w:rPr>
        <w:t>năm 202</w:t>
      </w:r>
      <w:r w:rsidR="00127589">
        <w:rPr>
          <w:rFonts w:ascii="Times New Roman" w:hAnsi="Times New Roman"/>
          <w:b w:val="0"/>
          <w:sz w:val="28"/>
        </w:rPr>
        <w:t>2</w:t>
      </w:r>
      <w:r w:rsidRPr="009C44AA">
        <w:rPr>
          <w:rFonts w:ascii="Times New Roman" w:hAnsi="Times New Roman"/>
          <w:b w:val="0"/>
          <w:sz w:val="28"/>
        </w:rPr>
        <w:t xml:space="preserve"> của Hội CCB </w:t>
      </w:r>
      <w:r w:rsidR="0051503E">
        <w:rPr>
          <w:rFonts w:ascii="Times New Roman" w:hAnsi="Times New Roman"/>
          <w:b w:val="0"/>
          <w:sz w:val="28"/>
        </w:rPr>
        <w:t>thị xã Hương Trà</w:t>
      </w:r>
      <w:r w:rsidR="00C74040">
        <w:rPr>
          <w:rFonts w:ascii="Times New Roman" w:hAnsi="Times New Roman"/>
          <w:b w:val="0"/>
          <w:sz w:val="28"/>
        </w:rPr>
        <w:t>;</w:t>
      </w:r>
      <w:r w:rsidRPr="009C44AA">
        <w:rPr>
          <w:rFonts w:ascii="Times New Roman" w:hAnsi="Times New Roman"/>
          <w:b w:val="0"/>
          <w:sz w:val="28"/>
        </w:rPr>
        <w:t xml:space="preserve">        </w:t>
      </w:r>
      <w:r w:rsidRPr="009C44AA">
        <w:rPr>
          <w:rFonts w:ascii="Times New Roman" w:hAnsi="Times New Roman"/>
          <w:b w:val="0"/>
          <w:sz w:val="28"/>
        </w:rPr>
        <w:tab/>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 xml:space="preserve">- Căn cứ </w:t>
      </w:r>
      <w:r w:rsidR="0051503E">
        <w:rPr>
          <w:rFonts w:ascii="Times New Roman" w:hAnsi="Times New Roman"/>
          <w:b w:val="0"/>
          <w:sz w:val="28"/>
        </w:rPr>
        <w:t xml:space="preserve">Nghị quyết đại hội Hội CCB xã </w:t>
      </w:r>
      <w:r w:rsidRPr="009C44AA">
        <w:rPr>
          <w:rFonts w:ascii="Times New Roman" w:hAnsi="Times New Roman"/>
          <w:b w:val="0"/>
          <w:sz w:val="28"/>
        </w:rPr>
        <w:t>Hương</w:t>
      </w:r>
      <w:r w:rsidR="0051503E">
        <w:rPr>
          <w:rFonts w:ascii="Times New Roman" w:hAnsi="Times New Roman"/>
          <w:b w:val="0"/>
          <w:sz w:val="28"/>
        </w:rPr>
        <w:t xml:space="preserve"> Bình</w:t>
      </w:r>
      <w:r w:rsidRPr="009C44AA">
        <w:rPr>
          <w:rFonts w:ascii="Times New Roman" w:hAnsi="Times New Roman"/>
          <w:b w:val="0"/>
          <w:sz w:val="28"/>
        </w:rPr>
        <w:t xml:space="preserve"> Kh</w:t>
      </w:r>
      <w:r w:rsidR="0051503E">
        <w:rPr>
          <w:rFonts w:ascii="Times New Roman" w:hAnsi="Times New Roman"/>
          <w:b w:val="0"/>
          <w:sz w:val="28"/>
        </w:rPr>
        <w:t>óa</w:t>
      </w:r>
      <w:r w:rsidRPr="009C44AA">
        <w:rPr>
          <w:rFonts w:ascii="Times New Roman" w:hAnsi="Times New Roman"/>
          <w:b w:val="0"/>
          <w:sz w:val="28"/>
        </w:rPr>
        <w:t xml:space="preserve"> V</w:t>
      </w:r>
      <w:r w:rsidR="002B1DDC" w:rsidRPr="009C44AA">
        <w:rPr>
          <w:rFonts w:ascii="Times New Roman" w:hAnsi="Times New Roman"/>
          <w:b w:val="0"/>
          <w:sz w:val="28"/>
        </w:rPr>
        <w:t>I</w:t>
      </w:r>
      <w:r w:rsidR="0051503E">
        <w:rPr>
          <w:rFonts w:ascii="Times New Roman" w:hAnsi="Times New Roman"/>
          <w:b w:val="0"/>
          <w:sz w:val="28"/>
        </w:rPr>
        <w:t>II,</w:t>
      </w:r>
      <w:r w:rsidRPr="009C44AA">
        <w:rPr>
          <w:rFonts w:ascii="Times New Roman" w:hAnsi="Times New Roman"/>
          <w:b w:val="0"/>
          <w:sz w:val="28"/>
        </w:rPr>
        <w:t xml:space="preserve"> nhiệm kỳ 20</w:t>
      </w:r>
      <w:r w:rsidR="002B1DDC" w:rsidRPr="009C44AA">
        <w:rPr>
          <w:rFonts w:ascii="Times New Roman" w:hAnsi="Times New Roman"/>
          <w:b w:val="0"/>
          <w:sz w:val="28"/>
        </w:rPr>
        <w:t>22</w:t>
      </w:r>
      <w:r w:rsidRPr="009C44AA">
        <w:rPr>
          <w:rFonts w:ascii="Times New Roman" w:hAnsi="Times New Roman"/>
          <w:b w:val="0"/>
          <w:sz w:val="28"/>
        </w:rPr>
        <w:t xml:space="preserve"> </w:t>
      </w:r>
      <w:r w:rsidR="00E635F4">
        <w:rPr>
          <w:rFonts w:ascii="Times New Roman" w:hAnsi="Times New Roman"/>
          <w:b w:val="0"/>
          <w:sz w:val="28"/>
        </w:rPr>
        <w:t>-</w:t>
      </w:r>
      <w:r w:rsidRPr="009C44AA">
        <w:rPr>
          <w:rFonts w:ascii="Times New Roman" w:hAnsi="Times New Roman"/>
          <w:b w:val="0"/>
          <w:sz w:val="28"/>
        </w:rPr>
        <w:t xml:space="preserve"> 202</w:t>
      </w:r>
      <w:r w:rsidR="002B1DDC" w:rsidRPr="009C44AA">
        <w:rPr>
          <w:rFonts w:ascii="Times New Roman" w:hAnsi="Times New Roman"/>
          <w:b w:val="0"/>
          <w:sz w:val="28"/>
        </w:rPr>
        <w:t>7</w:t>
      </w:r>
      <w:r w:rsidR="00C74040">
        <w:rPr>
          <w:rFonts w:ascii="Times New Roman" w:hAnsi="Times New Roman"/>
          <w:b w:val="0"/>
          <w:sz w:val="28"/>
        </w:rPr>
        <w:t>;</w:t>
      </w:r>
    </w:p>
    <w:p w:rsidR="00795C33" w:rsidRPr="009C44AA" w:rsidRDefault="00C74040" w:rsidP="002A6AAA">
      <w:pPr>
        <w:pStyle w:val="Heading3"/>
        <w:ind w:firstLine="851"/>
        <w:jc w:val="both"/>
        <w:rPr>
          <w:rFonts w:ascii="Times New Roman" w:hAnsi="Times New Roman"/>
          <w:b w:val="0"/>
          <w:sz w:val="28"/>
        </w:rPr>
      </w:pPr>
      <w:r>
        <w:rPr>
          <w:rFonts w:ascii="Times New Roman" w:hAnsi="Times New Roman"/>
          <w:b w:val="0"/>
          <w:sz w:val="28"/>
        </w:rPr>
        <w:t xml:space="preserve">Ban chấp hành Hội CCB </w:t>
      </w:r>
      <w:r w:rsidR="00795C33" w:rsidRPr="009C44AA">
        <w:rPr>
          <w:rFonts w:ascii="Times New Roman" w:hAnsi="Times New Roman"/>
          <w:b w:val="0"/>
          <w:sz w:val="28"/>
        </w:rPr>
        <w:t xml:space="preserve">xã </w:t>
      </w:r>
      <w:r>
        <w:rPr>
          <w:rFonts w:ascii="Times New Roman" w:hAnsi="Times New Roman"/>
          <w:b w:val="0"/>
          <w:sz w:val="28"/>
        </w:rPr>
        <w:t>Hương Bình</w:t>
      </w:r>
      <w:r w:rsidR="00795C33" w:rsidRPr="009C44AA">
        <w:rPr>
          <w:rFonts w:ascii="Times New Roman" w:hAnsi="Times New Roman"/>
          <w:b w:val="0"/>
          <w:sz w:val="28"/>
        </w:rPr>
        <w:t>, Quyết định chương trình Công tác</w:t>
      </w:r>
      <w:r w:rsidR="008D6BB9">
        <w:rPr>
          <w:rFonts w:ascii="Times New Roman" w:hAnsi="Times New Roman"/>
          <w:b w:val="0"/>
          <w:sz w:val="28"/>
        </w:rPr>
        <w:t xml:space="preserve"> KT</w:t>
      </w:r>
      <w:proofErr w:type="gramStart"/>
      <w:r w:rsidR="008D6BB9">
        <w:rPr>
          <w:rFonts w:ascii="Times New Roman" w:hAnsi="Times New Roman"/>
          <w:b w:val="0"/>
          <w:sz w:val="28"/>
        </w:rPr>
        <w:t>,GS</w:t>
      </w:r>
      <w:proofErr w:type="gramEnd"/>
      <w:r w:rsidR="00795C33" w:rsidRPr="009C44AA">
        <w:rPr>
          <w:rFonts w:ascii="Times New Roman" w:hAnsi="Times New Roman"/>
          <w:b w:val="0"/>
          <w:sz w:val="28"/>
        </w:rPr>
        <w:t xml:space="preserve"> năm 202</w:t>
      </w:r>
      <w:r w:rsidR="002B1DDC" w:rsidRPr="009C44AA">
        <w:rPr>
          <w:rFonts w:ascii="Times New Roman" w:hAnsi="Times New Roman"/>
          <w:b w:val="0"/>
          <w:sz w:val="28"/>
        </w:rPr>
        <w:t>3</w:t>
      </w:r>
      <w:r w:rsidR="00795C33" w:rsidRPr="009C44AA">
        <w:rPr>
          <w:rFonts w:ascii="Times New Roman" w:hAnsi="Times New Roman"/>
          <w:b w:val="0"/>
          <w:sz w:val="28"/>
        </w:rPr>
        <w:t xml:space="preserve"> như sau</w:t>
      </w:r>
      <w:r w:rsidR="002B1DDC" w:rsidRPr="009C44AA">
        <w:rPr>
          <w:rFonts w:ascii="Times New Roman" w:hAnsi="Times New Roman"/>
          <w:b w:val="0"/>
          <w:sz w:val="28"/>
        </w:rPr>
        <w:t>:</w:t>
      </w:r>
      <w:r w:rsidR="00795C33" w:rsidRPr="009C44AA">
        <w:rPr>
          <w:rFonts w:ascii="Times New Roman" w:hAnsi="Times New Roman"/>
          <w:b w:val="0"/>
          <w:sz w:val="28"/>
        </w:rPr>
        <w:t xml:space="preserve"> </w:t>
      </w:r>
    </w:p>
    <w:p w:rsidR="00795C33" w:rsidRPr="000D002A" w:rsidRDefault="00795C33" w:rsidP="002A6AAA">
      <w:pPr>
        <w:pStyle w:val="Heading3"/>
        <w:ind w:firstLine="851"/>
        <w:jc w:val="both"/>
        <w:rPr>
          <w:rFonts w:ascii="Times New Roman" w:hAnsi="Times New Roman"/>
          <w:sz w:val="28"/>
        </w:rPr>
      </w:pPr>
      <w:r w:rsidRPr="000D002A">
        <w:rPr>
          <w:rFonts w:ascii="Times New Roman" w:hAnsi="Times New Roman"/>
          <w:sz w:val="28"/>
        </w:rPr>
        <w:t>I.</w:t>
      </w:r>
      <w:r w:rsidR="00CD611B">
        <w:rPr>
          <w:rFonts w:ascii="Times New Roman" w:hAnsi="Times New Roman"/>
          <w:sz w:val="28"/>
        </w:rPr>
        <w:t xml:space="preserve"> </w:t>
      </w:r>
      <w:r w:rsidRPr="000D002A">
        <w:rPr>
          <w:rFonts w:ascii="Times New Roman" w:hAnsi="Times New Roman"/>
          <w:sz w:val="28"/>
        </w:rPr>
        <w:t>MỤC ĐÍCH YÊU CẦU</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1. Tâp trung lãnh đạo nâng cao trách nhiệm của Ban chấp hành, Ban thường vụ</w:t>
      </w:r>
      <w:r w:rsidR="002B1DDC" w:rsidRPr="009C44AA">
        <w:rPr>
          <w:rFonts w:ascii="Times New Roman" w:hAnsi="Times New Roman"/>
          <w:b w:val="0"/>
          <w:sz w:val="28"/>
        </w:rPr>
        <w:t xml:space="preserve"> </w:t>
      </w:r>
      <w:r w:rsidRPr="009C44AA">
        <w:rPr>
          <w:rFonts w:ascii="Times New Roman" w:hAnsi="Times New Roman"/>
          <w:b w:val="0"/>
          <w:sz w:val="28"/>
        </w:rPr>
        <w:t xml:space="preserve">và Ban kiểm tra Hội CCB </w:t>
      </w:r>
      <w:r w:rsidR="00C74040">
        <w:rPr>
          <w:rFonts w:ascii="Times New Roman" w:hAnsi="Times New Roman"/>
          <w:b w:val="0"/>
          <w:sz w:val="28"/>
        </w:rPr>
        <w:t>trong thực hiện</w:t>
      </w:r>
      <w:r w:rsidRPr="009C44AA">
        <w:rPr>
          <w:rFonts w:ascii="Times New Roman" w:hAnsi="Times New Roman"/>
          <w:b w:val="0"/>
          <w:sz w:val="28"/>
        </w:rPr>
        <w:t xml:space="preserve"> Điều lệ Hội CCB Việt Nam (Khóa V</w:t>
      </w:r>
      <w:r w:rsidR="002B1DDC" w:rsidRPr="009C44AA">
        <w:rPr>
          <w:rFonts w:ascii="Times New Roman" w:hAnsi="Times New Roman"/>
          <w:b w:val="0"/>
          <w:sz w:val="28"/>
        </w:rPr>
        <w:t>I</w:t>
      </w:r>
      <w:r w:rsidRPr="009C44AA">
        <w:rPr>
          <w:rFonts w:ascii="Times New Roman" w:hAnsi="Times New Roman"/>
          <w:b w:val="0"/>
          <w:sz w:val="28"/>
        </w:rPr>
        <w:t>)</w:t>
      </w:r>
      <w:r w:rsidR="00C74040">
        <w:rPr>
          <w:rFonts w:ascii="Times New Roman" w:hAnsi="Times New Roman"/>
          <w:b w:val="0"/>
          <w:sz w:val="28"/>
        </w:rPr>
        <w:t xml:space="preserve"> về công tác kiểm tra, giám sát;</w:t>
      </w:r>
      <w:r w:rsidRPr="009C44AA">
        <w:rPr>
          <w:rFonts w:ascii="Times New Roman" w:hAnsi="Times New Roman"/>
          <w:b w:val="0"/>
          <w:sz w:val="28"/>
        </w:rPr>
        <w:t xml:space="preserve"> Hướng dẫn số 24/HDKT-CCB ngày 28/6/2018 của Ban Kiểm tra Trung ương Hội về công tác kiểm tra, giám sát, giải quyết khiếu nại, tố cá</w:t>
      </w:r>
      <w:r w:rsidR="002B1DDC" w:rsidRPr="009C44AA">
        <w:rPr>
          <w:rFonts w:ascii="Times New Roman" w:hAnsi="Times New Roman"/>
          <w:b w:val="0"/>
          <w:sz w:val="28"/>
        </w:rPr>
        <w:t>o</w:t>
      </w:r>
      <w:r w:rsidRPr="009C44AA">
        <w:rPr>
          <w:rFonts w:ascii="Times New Roman" w:hAnsi="Times New Roman"/>
          <w:b w:val="0"/>
          <w:sz w:val="28"/>
        </w:rPr>
        <w:t>, xử lý kỷ luật.</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 xml:space="preserve">2. Coi trọng công tác kiểm tra, giám sát chuyên đề việc thực hiện quy chế làm việc, chương trình công tác của Ban chấp hành, </w:t>
      </w:r>
      <w:r w:rsidR="00C74040">
        <w:rPr>
          <w:rFonts w:ascii="Times New Roman" w:hAnsi="Times New Roman"/>
          <w:b w:val="0"/>
          <w:sz w:val="28"/>
        </w:rPr>
        <w:t>hoạt động của các chi h</w:t>
      </w:r>
      <w:r w:rsidRPr="009C44AA">
        <w:rPr>
          <w:rFonts w:ascii="Times New Roman" w:hAnsi="Times New Roman"/>
          <w:b w:val="0"/>
          <w:sz w:val="28"/>
        </w:rPr>
        <w:t>ội CCB trực thuộc Hội CCB xã.</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3.</w:t>
      </w:r>
      <w:r w:rsidR="008D6BB9">
        <w:rPr>
          <w:rFonts w:ascii="Times New Roman" w:hAnsi="Times New Roman"/>
          <w:b w:val="0"/>
          <w:sz w:val="28"/>
        </w:rPr>
        <w:t xml:space="preserve"> </w:t>
      </w:r>
      <w:r w:rsidRPr="009C44AA">
        <w:rPr>
          <w:rFonts w:ascii="Times New Roman" w:hAnsi="Times New Roman"/>
          <w:b w:val="0"/>
          <w:sz w:val="28"/>
        </w:rPr>
        <w:t>Gắn kiểm tra, giám sát, công tác Hội v</w:t>
      </w:r>
      <w:r w:rsidR="002B1DDC" w:rsidRPr="009C44AA">
        <w:rPr>
          <w:rFonts w:ascii="Times New Roman" w:hAnsi="Times New Roman"/>
          <w:b w:val="0"/>
          <w:sz w:val="28"/>
        </w:rPr>
        <w:t>ới</w:t>
      </w:r>
      <w:r w:rsidRPr="009C44AA">
        <w:rPr>
          <w:rFonts w:ascii="Times New Roman" w:hAnsi="Times New Roman"/>
          <w:b w:val="0"/>
          <w:sz w:val="28"/>
        </w:rPr>
        <w:t xml:space="preserve"> việc giám sát phản biện xã hội </w:t>
      </w:r>
      <w:proofErr w:type="gramStart"/>
      <w:r w:rsidRPr="009C44AA">
        <w:rPr>
          <w:rFonts w:ascii="Times New Roman" w:hAnsi="Times New Roman"/>
          <w:b w:val="0"/>
          <w:sz w:val="28"/>
        </w:rPr>
        <w:t>theo</w:t>
      </w:r>
      <w:proofErr w:type="gramEnd"/>
      <w:r w:rsidRPr="009C44AA">
        <w:rPr>
          <w:rFonts w:ascii="Times New Roman" w:hAnsi="Times New Roman"/>
          <w:b w:val="0"/>
          <w:sz w:val="28"/>
        </w:rPr>
        <w:t xml:space="preserve"> Quyết định 217- QĐ/TW và Quyết định 218- QĐ/TW của Bộ Chính trị</w:t>
      </w:r>
      <w:r w:rsidR="00C74040">
        <w:rPr>
          <w:rFonts w:ascii="Times New Roman" w:hAnsi="Times New Roman"/>
          <w:b w:val="0"/>
          <w:sz w:val="28"/>
        </w:rPr>
        <w:t>.</w:t>
      </w:r>
      <w:r w:rsidRPr="009C44AA">
        <w:rPr>
          <w:rFonts w:ascii="Times New Roman" w:hAnsi="Times New Roman"/>
          <w:b w:val="0"/>
          <w:sz w:val="28"/>
        </w:rPr>
        <w:t xml:space="preserve"> </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4. Yêu cầu kiểm tra</w:t>
      </w:r>
      <w:r w:rsidR="00C74040">
        <w:rPr>
          <w:rFonts w:ascii="Times New Roman" w:hAnsi="Times New Roman"/>
          <w:b w:val="0"/>
          <w:sz w:val="28"/>
        </w:rPr>
        <w:t>,</w:t>
      </w:r>
      <w:r w:rsidRPr="009C44AA">
        <w:rPr>
          <w:rFonts w:ascii="Times New Roman" w:hAnsi="Times New Roman"/>
          <w:b w:val="0"/>
          <w:sz w:val="28"/>
        </w:rPr>
        <w:t xml:space="preserve"> giám sát có trọng tâm, trọng điểm bám sát nhiệm vụ chính trị cuả Hội và địa phương năm 202</w:t>
      </w:r>
      <w:r w:rsidR="002B1DDC" w:rsidRPr="009C44AA">
        <w:rPr>
          <w:rFonts w:ascii="Times New Roman" w:hAnsi="Times New Roman"/>
          <w:b w:val="0"/>
          <w:sz w:val="28"/>
        </w:rPr>
        <w:t>3</w:t>
      </w:r>
      <w:r w:rsidRPr="009C44AA">
        <w:rPr>
          <w:rFonts w:ascii="Times New Roman" w:hAnsi="Times New Roman"/>
          <w:b w:val="0"/>
          <w:sz w:val="28"/>
        </w:rPr>
        <w:t>, kiểm tra tổ chức Hội và hội viên khi có dấu hiệu vi phạm (nếu có) Đồng thời tiếp nhận, xem xét, tham mưu giải quyết khiếu nại, tố cáo của tổ chức, hội viên và nhân dân kịp thời, đúng nguyên tắc thẳm quyền, đ</w:t>
      </w:r>
      <w:r w:rsidR="00CD611B">
        <w:rPr>
          <w:rFonts w:ascii="Times New Roman" w:hAnsi="Times New Roman"/>
          <w:b w:val="0"/>
          <w:sz w:val="28"/>
        </w:rPr>
        <w:t>úng Pháp luật c</w:t>
      </w:r>
      <w:r w:rsidR="00C74040">
        <w:rPr>
          <w:rFonts w:ascii="Times New Roman" w:hAnsi="Times New Roman"/>
          <w:b w:val="0"/>
          <w:sz w:val="28"/>
        </w:rPr>
        <w:t>ủa</w:t>
      </w:r>
      <w:r w:rsidR="00CD611B">
        <w:rPr>
          <w:rFonts w:ascii="Times New Roman" w:hAnsi="Times New Roman"/>
          <w:b w:val="0"/>
          <w:sz w:val="28"/>
        </w:rPr>
        <w:t xml:space="preserve"> </w:t>
      </w:r>
      <w:r w:rsidRPr="009C44AA">
        <w:rPr>
          <w:rFonts w:ascii="Times New Roman" w:hAnsi="Times New Roman"/>
          <w:b w:val="0"/>
          <w:sz w:val="28"/>
        </w:rPr>
        <w:t>Nhà nước, xem xét kỷ luật tổ chức Hội và hội viên kịp thời, đúng th</w:t>
      </w:r>
      <w:r w:rsidR="00CD611B">
        <w:rPr>
          <w:rFonts w:ascii="Times New Roman" w:hAnsi="Times New Roman"/>
          <w:b w:val="0"/>
          <w:sz w:val="28"/>
        </w:rPr>
        <w:t>ẩ</w:t>
      </w:r>
      <w:r w:rsidRPr="009C44AA">
        <w:rPr>
          <w:rFonts w:ascii="Times New Roman" w:hAnsi="Times New Roman"/>
          <w:b w:val="0"/>
          <w:sz w:val="28"/>
        </w:rPr>
        <w:t xml:space="preserve">m quyền.        </w:t>
      </w:r>
    </w:p>
    <w:p w:rsidR="00795C33" w:rsidRPr="002A6AAA" w:rsidRDefault="00795C33" w:rsidP="002A6AAA">
      <w:pPr>
        <w:pStyle w:val="Heading3"/>
        <w:ind w:firstLine="851"/>
        <w:jc w:val="both"/>
        <w:rPr>
          <w:rFonts w:ascii="Times New Roman" w:hAnsi="Times New Roman"/>
          <w:sz w:val="28"/>
        </w:rPr>
      </w:pPr>
      <w:r w:rsidRPr="002A6AAA">
        <w:rPr>
          <w:rFonts w:ascii="Times New Roman" w:hAnsi="Times New Roman"/>
          <w:sz w:val="28"/>
        </w:rPr>
        <w:t>II</w:t>
      </w:r>
      <w:r w:rsidR="008D6BB9">
        <w:rPr>
          <w:rFonts w:ascii="Times New Roman" w:hAnsi="Times New Roman"/>
          <w:sz w:val="28"/>
        </w:rPr>
        <w:t>.</w:t>
      </w:r>
      <w:r w:rsidRPr="002A6AAA">
        <w:rPr>
          <w:rFonts w:ascii="Times New Roman" w:hAnsi="Times New Roman"/>
          <w:sz w:val="28"/>
        </w:rPr>
        <w:t xml:space="preserve"> CHỈ TIÊU CÔNG TÁC KIỂM TRA, GIÁM SÁT</w:t>
      </w:r>
    </w:p>
    <w:p w:rsidR="00795C33" w:rsidRPr="009C44AA" w:rsidRDefault="00795C33" w:rsidP="002A6AAA">
      <w:pPr>
        <w:pStyle w:val="Heading3"/>
        <w:ind w:firstLine="851"/>
        <w:jc w:val="both"/>
        <w:rPr>
          <w:rFonts w:ascii="Times New Roman" w:hAnsi="Times New Roman"/>
          <w:b w:val="0"/>
          <w:sz w:val="28"/>
        </w:rPr>
      </w:pPr>
      <w:r w:rsidRPr="002A6AAA">
        <w:rPr>
          <w:rFonts w:ascii="Times New Roman" w:hAnsi="Times New Roman"/>
          <w:sz w:val="28"/>
        </w:rPr>
        <w:t>1.Chỉ tiêu kiểm tra:</w:t>
      </w:r>
      <w:r w:rsidRPr="009C44AA">
        <w:rPr>
          <w:rFonts w:ascii="Times New Roman" w:hAnsi="Times New Roman"/>
          <w:b w:val="0"/>
          <w:sz w:val="28"/>
        </w:rPr>
        <w:t xml:space="preserve"> Phấn đấu hằng năm</w:t>
      </w:r>
      <w:r w:rsidR="00C74040">
        <w:rPr>
          <w:rFonts w:ascii="Times New Roman" w:hAnsi="Times New Roman"/>
          <w:b w:val="0"/>
          <w:sz w:val="28"/>
        </w:rPr>
        <w:t xml:space="preserve"> tổ chức Hội cấp trên kiểm tra 30</w:t>
      </w:r>
      <w:r w:rsidRPr="009C44AA">
        <w:rPr>
          <w:rFonts w:ascii="Times New Roman" w:hAnsi="Times New Roman"/>
          <w:b w:val="0"/>
          <w:sz w:val="28"/>
        </w:rPr>
        <w:t xml:space="preserve">%  tổ chức Hội cấp dưới, </w:t>
      </w:r>
      <w:r w:rsidR="00C74040">
        <w:rPr>
          <w:rFonts w:ascii="Times New Roman" w:hAnsi="Times New Roman"/>
          <w:b w:val="0"/>
          <w:sz w:val="28"/>
        </w:rPr>
        <w:t>02</w:t>
      </w:r>
      <w:r w:rsidRPr="009C44AA">
        <w:rPr>
          <w:rFonts w:ascii="Times New Roman" w:hAnsi="Times New Roman"/>
          <w:b w:val="0"/>
          <w:sz w:val="28"/>
        </w:rPr>
        <w:t xml:space="preserve">% hội viên (trong đó </w:t>
      </w:r>
      <w:r w:rsidR="00C74040">
        <w:rPr>
          <w:rFonts w:ascii="Times New Roman" w:hAnsi="Times New Roman"/>
          <w:b w:val="0"/>
          <w:sz w:val="28"/>
        </w:rPr>
        <w:t>01 đ/c</w:t>
      </w:r>
      <w:r w:rsidRPr="009C44AA">
        <w:rPr>
          <w:rFonts w:ascii="Times New Roman" w:hAnsi="Times New Roman"/>
          <w:b w:val="0"/>
          <w:sz w:val="28"/>
        </w:rPr>
        <w:t xml:space="preserve"> UVBCH) kiểm tra 100% tổ chức Hội, hội viên có dấu hiệu vi phạm.</w:t>
      </w:r>
    </w:p>
    <w:p w:rsidR="00795C33" w:rsidRPr="009C44AA" w:rsidRDefault="00795C33" w:rsidP="002A6AAA">
      <w:pPr>
        <w:pStyle w:val="Heading3"/>
        <w:ind w:firstLine="851"/>
        <w:jc w:val="both"/>
        <w:rPr>
          <w:rFonts w:ascii="Times New Roman" w:hAnsi="Times New Roman"/>
          <w:b w:val="0"/>
          <w:sz w:val="28"/>
        </w:rPr>
      </w:pPr>
      <w:r w:rsidRPr="002A6AAA">
        <w:rPr>
          <w:rFonts w:ascii="Times New Roman" w:hAnsi="Times New Roman"/>
          <w:sz w:val="28"/>
        </w:rPr>
        <w:t>2. Chỉ tiêu giám sát:</w:t>
      </w:r>
      <w:r w:rsidRPr="009C44AA">
        <w:rPr>
          <w:rFonts w:ascii="Times New Roman" w:hAnsi="Times New Roman"/>
          <w:b w:val="0"/>
          <w:sz w:val="28"/>
        </w:rPr>
        <w:t xml:space="preserve"> 100% tổ chức Hội </w:t>
      </w:r>
      <w:r w:rsidR="004B3980">
        <w:rPr>
          <w:rFonts w:ascii="Times New Roman" w:hAnsi="Times New Roman"/>
          <w:b w:val="0"/>
          <w:sz w:val="28"/>
        </w:rPr>
        <w:t xml:space="preserve">cấp dưới và </w:t>
      </w:r>
      <w:r w:rsidRPr="009C44AA">
        <w:rPr>
          <w:rFonts w:ascii="Times New Roman" w:hAnsi="Times New Roman"/>
          <w:b w:val="0"/>
          <w:sz w:val="28"/>
        </w:rPr>
        <w:t xml:space="preserve">15% hội viên theo phân cấp </w:t>
      </w:r>
      <w:proofErr w:type="gramStart"/>
      <w:r w:rsidRPr="009C44AA">
        <w:rPr>
          <w:rFonts w:ascii="Times New Roman" w:hAnsi="Times New Roman"/>
          <w:b w:val="0"/>
          <w:sz w:val="28"/>
        </w:rPr>
        <w:t>( trong</w:t>
      </w:r>
      <w:proofErr w:type="gramEnd"/>
      <w:r w:rsidRPr="009C44AA">
        <w:rPr>
          <w:rFonts w:ascii="Times New Roman" w:hAnsi="Times New Roman"/>
          <w:b w:val="0"/>
          <w:sz w:val="28"/>
        </w:rPr>
        <w:t xml:space="preserve"> đó có </w:t>
      </w:r>
      <w:r w:rsidR="004B3980">
        <w:rPr>
          <w:rFonts w:ascii="Times New Roman" w:hAnsi="Times New Roman"/>
          <w:b w:val="0"/>
          <w:sz w:val="28"/>
        </w:rPr>
        <w:t>10</w:t>
      </w:r>
      <w:r w:rsidRPr="009C44AA">
        <w:rPr>
          <w:rFonts w:ascii="Times New Roman" w:hAnsi="Times New Roman"/>
          <w:b w:val="0"/>
          <w:sz w:val="28"/>
        </w:rPr>
        <w:t>% UVBCH )</w:t>
      </w:r>
      <w:r w:rsidR="004B3980">
        <w:rPr>
          <w:rFonts w:ascii="Times New Roman" w:hAnsi="Times New Roman"/>
          <w:b w:val="0"/>
          <w:sz w:val="28"/>
        </w:rPr>
        <w:t>,</w:t>
      </w:r>
      <w:r w:rsidRPr="009C44AA">
        <w:rPr>
          <w:rFonts w:ascii="Times New Roman" w:hAnsi="Times New Roman"/>
          <w:b w:val="0"/>
          <w:sz w:val="28"/>
        </w:rPr>
        <w:t xml:space="preserve"> ngoài ra Hội </w:t>
      </w:r>
      <w:r w:rsidR="004B3980">
        <w:rPr>
          <w:rFonts w:ascii="Times New Roman" w:hAnsi="Times New Roman"/>
          <w:b w:val="0"/>
          <w:sz w:val="28"/>
        </w:rPr>
        <w:t xml:space="preserve">CCB </w:t>
      </w:r>
      <w:r w:rsidRPr="009C44AA">
        <w:rPr>
          <w:rFonts w:ascii="Times New Roman" w:hAnsi="Times New Roman"/>
          <w:b w:val="0"/>
          <w:sz w:val="28"/>
        </w:rPr>
        <w:t>xã tham gia phối hợp chặc chẽ với các cơ quan chức năng cùng cấp kiểm tra thực hiện các nhiệm vụ mà cấp ủy địa phương giao</w:t>
      </w:r>
      <w:r w:rsidR="004B3980">
        <w:rPr>
          <w:rFonts w:ascii="Times New Roman" w:hAnsi="Times New Roman"/>
          <w:b w:val="0"/>
          <w:sz w:val="28"/>
        </w:rPr>
        <w:t>.</w:t>
      </w:r>
    </w:p>
    <w:p w:rsidR="00795C33" w:rsidRPr="002A6AAA" w:rsidRDefault="00795C33" w:rsidP="002A6AAA">
      <w:pPr>
        <w:pStyle w:val="Heading3"/>
        <w:ind w:firstLine="851"/>
        <w:jc w:val="both"/>
        <w:rPr>
          <w:rFonts w:ascii="Times New Roman" w:hAnsi="Times New Roman"/>
          <w:sz w:val="28"/>
        </w:rPr>
      </w:pPr>
      <w:r w:rsidRPr="002A6AAA">
        <w:rPr>
          <w:rFonts w:ascii="Times New Roman" w:hAnsi="Times New Roman"/>
          <w:sz w:val="28"/>
        </w:rPr>
        <w:t>III</w:t>
      </w:r>
      <w:r w:rsidR="008D6BB9">
        <w:rPr>
          <w:rFonts w:ascii="Times New Roman" w:hAnsi="Times New Roman"/>
          <w:sz w:val="28"/>
        </w:rPr>
        <w:t>.</w:t>
      </w:r>
      <w:r w:rsidRPr="002A6AAA">
        <w:rPr>
          <w:rFonts w:ascii="Times New Roman" w:hAnsi="Times New Roman"/>
          <w:sz w:val="28"/>
        </w:rPr>
        <w:t xml:space="preserve"> NHIỆM VỤ</w:t>
      </w:r>
      <w:r w:rsidR="002A6AAA">
        <w:rPr>
          <w:rFonts w:ascii="Times New Roman" w:hAnsi="Times New Roman"/>
          <w:sz w:val="28"/>
        </w:rPr>
        <w:t xml:space="preserve">, </w:t>
      </w:r>
      <w:r w:rsidRPr="002A6AAA">
        <w:rPr>
          <w:rFonts w:ascii="Times New Roman" w:hAnsi="Times New Roman"/>
          <w:sz w:val="28"/>
        </w:rPr>
        <w:t xml:space="preserve">GIẢI PHÁP CÔNG TÁC KIỂM TRA, GIÁM SÁT                                                                                                                                                          </w:t>
      </w:r>
    </w:p>
    <w:p w:rsidR="009C44AA"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lastRenderedPageBreak/>
        <w:t>1.</w:t>
      </w:r>
      <w:r w:rsidR="008D6BB9">
        <w:rPr>
          <w:rFonts w:ascii="Times New Roman" w:hAnsi="Times New Roman"/>
          <w:b w:val="0"/>
          <w:sz w:val="28"/>
        </w:rPr>
        <w:t xml:space="preserve"> </w:t>
      </w:r>
      <w:r w:rsidRPr="009C44AA">
        <w:rPr>
          <w:rFonts w:ascii="Times New Roman" w:hAnsi="Times New Roman"/>
          <w:b w:val="0"/>
          <w:sz w:val="28"/>
        </w:rPr>
        <w:t xml:space="preserve">Chỉ đạo công tác kiểm tra, giám sát phải gắn với việc tiếp tục tham gia thực hiện Chương trình hành động của </w:t>
      </w:r>
      <w:r w:rsidR="004B3980">
        <w:rPr>
          <w:rFonts w:ascii="Times New Roman" w:hAnsi="Times New Roman"/>
          <w:b w:val="0"/>
          <w:sz w:val="28"/>
        </w:rPr>
        <w:t>Đảng</w:t>
      </w:r>
      <w:r w:rsidRPr="009C44AA">
        <w:rPr>
          <w:rFonts w:ascii="Times New Roman" w:hAnsi="Times New Roman"/>
          <w:b w:val="0"/>
          <w:sz w:val="28"/>
        </w:rPr>
        <w:t xml:space="preserve"> ủy, Chương trình hành động của BCH Hội CCB tỉnh và Hội CCB th</w:t>
      </w:r>
      <w:r w:rsidR="00231BDE">
        <w:rPr>
          <w:rFonts w:ascii="Times New Roman" w:hAnsi="Times New Roman"/>
          <w:b w:val="0"/>
          <w:sz w:val="28"/>
        </w:rPr>
        <w:t>ị xã về thực hiện Nghị quyết Đại</w:t>
      </w:r>
      <w:r w:rsidRPr="009C44AA">
        <w:rPr>
          <w:rFonts w:ascii="Times New Roman" w:hAnsi="Times New Roman"/>
          <w:b w:val="0"/>
          <w:sz w:val="28"/>
        </w:rPr>
        <w:t xml:space="preserve"> hội XIII của Đảng và Nghị quyết Đại hội Đảng bộ các cấp nhiệm kỳ 2020-2025 Nghị quyết Trung ương 4 (khóa XIII) chỉ thị 05-CT/TW của Bộ Chính trị về đẩy mạnh việc “học tập và làm theo tư tưởng, đạo đức, phong cách Hồ Chí Minh”  Gắn với thực hiện quy chế dân chủ ở cơ sở, Kết luận số 14-KL/TW ngày 22/9/2021 của Bộ chính trị “về chủ trương khuyến khích và bảo vệ cán bộ năng động sáng tạo vì lợi ích chung” Quy định số 37-QĐ/TW ngày 25/10/2021 của BCHTW Đảng về những điều đảng viên không được làm.</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 xml:space="preserve">2. Tập trung kiểm tra, giám sát tổ chức thực hiện nhiệm vụ chính trị của </w:t>
      </w:r>
      <w:r w:rsidR="00815B6A">
        <w:rPr>
          <w:rFonts w:ascii="Times New Roman" w:hAnsi="Times New Roman"/>
          <w:b w:val="0"/>
          <w:sz w:val="28"/>
        </w:rPr>
        <w:t xml:space="preserve">các </w:t>
      </w:r>
      <w:r w:rsidRPr="009C44AA">
        <w:rPr>
          <w:rFonts w:ascii="Times New Roman" w:hAnsi="Times New Roman"/>
          <w:b w:val="0"/>
          <w:sz w:val="28"/>
        </w:rPr>
        <w:t xml:space="preserve">Chi hội trực thuộc, nhiệm vụ xây dựng tổ chức Hội và hội viên, việc thực hiện </w:t>
      </w:r>
      <w:r w:rsidR="00815B6A">
        <w:rPr>
          <w:rFonts w:ascii="Times New Roman" w:hAnsi="Times New Roman"/>
          <w:b w:val="0"/>
          <w:sz w:val="28"/>
        </w:rPr>
        <w:t xml:space="preserve">Điều lệ Hội CCB Việt Nam và các quy chế </w:t>
      </w:r>
      <w:r w:rsidRPr="009C44AA">
        <w:rPr>
          <w:rFonts w:ascii="Times New Roman" w:hAnsi="Times New Roman"/>
          <w:b w:val="0"/>
          <w:sz w:val="28"/>
        </w:rPr>
        <w:t>quy chế, chương trình công tác của Ban chấp hành, Ban kiểm tra H</w:t>
      </w:r>
      <w:r w:rsidR="00815B6A">
        <w:rPr>
          <w:rFonts w:ascii="Times New Roman" w:hAnsi="Times New Roman"/>
          <w:b w:val="0"/>
          <w:sz w:val="28"/>
        </w:rPr>
        <w:t>ộ</w:t>
      </w:r>
      <w:r w:rsidRPr="009C44AA">
        <w:rPr>
          <w:rFonts w:ascii="Times New Roman" w:hAnsi="Times New Roman"/>
          <w:b w:val="0"/>
          <w:sz w:val="28"/>
        </w:rPr>
        <w:t>i CCB xã</w:t>
      </w:r>
      <w:r w:rsidR="00815B6A">
        <w:rPr>
          <w:rFonts w:ascii="Times New Roman" w:hAnsi="Times New Roman"/>
          <w:b w:val="0"/>
          <w:sz w:val="28"/>
        </w:rPr>
        <w:t>.</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3. Kiểm tra</w:t>
      </w:r>
      <w:r w:rsidR="00815B6A">
        <w:rPr>
          <w:rFonts w:ascii="Times New Roman" w:hAnsi="Times New Roman"/>
          <w:b w:val="0"/>
          <w:sz w:val="28"/>
        </w:rPr>
        <w:t>,</w:t>
      </w:r>
      <w:r w:rsidRPr="009C44AA">
        <w:rPr>
          <w:rFonts w:ascii="Times New Roman" w:hAnsi="Times New Roman"/>
          <w:b w:val="0"/>
          <w:sz w:val="28"/>
        </w:rPr>
        <w:t xml:space="preserve"> giám sát </w:t>
      </w:r>
      <w:r w:rsidR="00C048F6">
        <w:rPr>
          <w:rFonts w:ascii="Times New Roman" w:hAnsi="Times New Roman"/>
          <w:b w:val="0"/>
          <w:sz w:val="28"/>
        </w:rPr>
        <w:t>các chi hội gắn</w:t>
      </w:r>
      <w:r w:rsidRPr="009C44AA">
        <w:rPr>
          <w:rFonts w:ascii="Times New Roman" w:hAnsi="Times New Roman"/>
          <w:b w:val="0"/>
          <w:sz w:val="28"/>
        </w:rPr>
        <w:t xml:space="preserve"> với nhiệm vụ của địa phương trọng tâm là các chương trình trọng điểm của thị xã, chương trình Quốc gia xây dựng nông thôn mới, xây dựng nếp sống văn minh. Chương trình mục tiêu Quốc gia “giảm nghèo bền vững” , các cuộc vận động, các phong trào của địa phương và phong trào thi đua yêu nước “Cựu chiến binh gương mẫu” giai đoạn 2019-2024</w:t>
      </w:r>
      <w:r w:rsidR="00C048F6">
        <w:rPr>
          <w:rFonts w:ascii="Times New Roman" w:hAnsi="Times New Roman"/>
          <w:b w:val="0"/>
          <w:sz w:val="28"/>
        </w:rPr>
        <w:t>.</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4. Kiểm tra, giam sát việc giải quyết đơn thư khiếu nại, tố cáo, phấn đấu giải quyết dứt điểm không để tồn đọng kéo dài, xem xét kỷ luật tổ chức Hội và hội viên kịp thời đúng nguyên tắc,</w:t>
      </w:r>
      <w:r w:rsidR="00D45468">
        <w:rPr>
          <w:rFonts w:ascii="Times New Roman" w:hAnsi="Times New Roman"/>
          <w:b w:val="0"/>
          <w:sz w:val="28"/>
        </w:rPr>
        <w:t xml:space="preserve"> </w:t>
      </w:r>
      <w:r w:rsidRPr="009C44AA">
        <w:rPr>
          <w:rFonts w:ascii="Times New Roman" w:hAnsi="Times New Roman"/>
          <w:b w:val="0"/>
          <w:sz w:val="28"/>
        </w:rPr>
        <w:t>Điều lệ quy định hạn chế thấp nhất khiếu nại của hội viên về kỷ luật.</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5. T</w:t>
      </w:r>
      <w:r w:rsidR="00C048F6">
        <w:rPr>
          <w:rFonts w:ascii="Times New Roman" w:hAnsi="Times New Roman"/>
          <w:b w:val="0"/>
          <w:sz w:val="28"/>
        </w:rPr>
        <w:t>ham gia tích cực với các ban ng</w:t>
      </w:r>
      <w:r w:rsidRPr="009C44AA">
        <w:rPr>
          <w:rFonts w:ascii="Times New Roman" w:hAnsi="Times New Roman"/>
          <w:b w:val="0"/>
          <w:sz w:val="28"/>
        </w:rPr>
        <w:t>ành, đoàn thể các cuộc kiểm tra giám sát về thực hiện Luật phòng, chống tham nhũng, lãng phí, kiểm tra, giam sát việc thực hiện nhiệm vụ trọng tâm về phòng, chống tham nhũng lãng phí.</w:t>
      </w:r>
    </w:p>
    <w:p w:rsidR="00795C33" w:rsidRPr="009C44A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6. Phối hợp với các ngành kiểm tra, giám sát việc vay vốn tín</w:t>
      </w:r>
      <w:r w:rsidR="00C048F6">
        <w:rPr>
          <w:rFonts w:ascii="Times New Roman" w:hAnsi="Times New Roman"/>
          <w:b w:val="0"/>
          <w:sz w:val="28"/>
        </w:rPr>
        <w:t xml:space="preserve"> dụng ủy thác, sử dụng vốn vay của</w:t>
      </w:r>
      <w:r w:rsidRPr="009C44AA">
        <w:rPr>
          <w:rFonts w:ascii="Times New Roman" w:hAnsi="Times New Roman"/>
          <w:b w:val="0"/>
          <w:sz w:val="28"/>
        </w:rPr>
        <w:t xml:space="preserve"> tổ TK&amp;VV</w:t>
      </w:r>
      <w:r w:rsidR="00C048F6">
        <w:rPr>
          <w:rFonts w:ascii="Times New Roman" w:hAnsi="Times New Roman"/>
          <w:b w:val="0"/>
          <w:sz w:val="28"/>
        </w:rPr>
        <w:t>.</w:t>
      </w:r>
    </w:p>
    <w:p w:rsidR="00795C33" w:rsidRPr="009C44AA" w:rsidRDefault="002B1DDC" w:rsidP="002A6AAA">
      <w:pPr>
        <w:pStyle w:val="Heading3"/>
        <w:ind w:firstLine="851"/>
        <w:jc w:val="both"/>
        <w:rPr>
          <w:rFonts w:ascii="Times New Roman" w:hAnsi="Times New Roman"/>
          <w:b w:val="0"/>
          <w:sz w:val="28"/>
        </w:rPr>
      </w:pPr>
      <w:r w:rsidRPr="009C44AA">
        <w:rPr>
          <w:rFonts w:ascii="Times New Roman" w:hAnsi="Times New Roman"/>
          <w:b w:val="0"/>
          <w:sz w:val="28"/>
        </w:rPr>
        <w:t>T</w:t>
      </w:r>
      <w:r w:rsidR="00795C33" w:rsidRPr="009C44AA">
        <w:rPr>
          <w:rFonts w:ascii="Times New Roman" w:hAnsi="Times New Roman"/>
          <w:b w:val="0"/>
          <w:sz w:val="28"/>
        </w:rPr>
        <w:t>ổ chức kiểm tra</w:t>
      </w:r>
      <w:r w:rsidR="00C048F6">
        <w:rPr>
          <w:rFonts w:ascii="Times New Roman" w:hAnsi="Times New Roman"/>
          <w:b w:val="0"/>
          <w:sz w:val="28"/>
        </w:rPr>
        <w:t>,</w:t>
      </w:r>
      <w:r w:rsidR="00795C33" w:rsidRPr="009C44AA">
        <w:rPr>
          <w:rFonts w:ascii="Times New Roman" w:hAnsi="Times New Roman"/>
          <w:b w:val="0"/>
          <w:sz w:val="28"/>
        </w:rPr>
        <w:t xml:space="preserve"> giám sát về triển khai tuyến đường “sáng</w:t>
      </w:r>
      <w:r w:rsidR="008D6BB9">
        <w:rPr>
          <w:rFonts w:ascii="Times New Roman" w:hAnsi="Times New Roman"/>
          <w:b w:val="0"/>
          <w:sz w:val="28"/>
        </w:rPr>
        <w:t>,</w:t>
      </w:r>
      <w:r w:rsidR="00795C33" w:rsidRPr="009C44AA">
        <w:rPr>
          <w:rFonts w:ascii="Times New Roman" w:hAnsi="Times New Roman"/>
          <w:b w:val="0"/>
          <w:sz w:val="28"/>
        </w:rPr>
        <w:t xml:space="preserve"> xanh, sạch, đẹp trật tự trị an.” Ngày chủ nhật xanh</w:t>
      </w:r>
      <w:r w:rsidR="00C048F6">
        <w:rPr>
          <w:rFonts w:ascii="Times New Roman" w:hAnsi="Times New Roman"/>
          <w:b w:val="0"/>
          <w:sz w:val="28"/>
        </w:rPr>
        <w:t>…</w:t>
      </w:r>
    </w:p>
    <w:p w:rsidR="00795C33" w:rsidRPr="000D002A" w:rsidRDefault="00795C33" w:rsidP="002A6AAA">
      <w:pPr>
        <w:pStyle w:val="Heading3"/>
        <w:ind w:firstLine="851"/>
        <w:jc w:val="both"/>
        <w:rPr>
          <w:rFonts w:ascii="Times New Roman" w:hAnsi="Times New Roman"/>
          <w:b w:val="0"/>
          <w:sz w:val="28"/>
        </w:rPr>
      </w:pPr>
      <w:r w:rsidRPr="009C44AA">
        <w:rPr>
          <w:rFonts w:ascii="Times New Roman" w:hAnsi="Times New Roman"/>
          <w:b w:val="0"/>
          <w:sz w:val="28"/>
        </w:rPr>
        <w:t xml:space="preserve">7. Theo dõi và giải quyết đơn </w:t>
      </w:r>
      <w:proofErr w:type="gramStart"/>
      <w:r w:rsidRPr="009C44AA">
        <w:rPr>
          <w:rFonts w:ascii="Times New Roman" w:hAnsi="Times New Roman"/>
          <w:b w:val="0"/>
          <w:sz w:val="28"/>
        </w:rPr>
        <w:t>thư  KNTC</w:t>
      </w:r>
      <w:proofErr w:type="gramEnd"/>
      <w:r w:rsidRPr="009C44AA">
        <w:rPr>
          <w:rFonts w:ascii="Times New Roman" w:hAnsi="Times New Roman"/>
          <w:b w:val="0"/>
          <w:sz w:val="28"/>
        </w:rPr>
        <w:t xml:space="preserve"> của tổ chức Hội và hội viên kịp thời bả</w:t>
      </w:r>
      <w:r w:rsidR="002B1DDC" w:rsidRPr="009C44AA">
        <w:rPr>
          <w:rFonts w:ascii="Times New Roman" w:hAnsi="Times New Roman"/>
          <w:b w:val="0"/>
          <w:sz w:val="28"/>
        </w:rPr>
        <w:t>o đảm</w:t>
      </w:r>
      <w:r w:rsidRPr="009C44AA">
        <w:rPr>
          <w:rFonts w:ascii="Times New Roman" w:hAnsi="Times New Roman"/>
          <w:b w:val="0"/>
          <w:sz w:val="28"/>
        </w:rPr>
        <w:t xml:space="preserve"> đúng nguyên tắc Điều lệ quy định, không để đơn thư KNTC vượt cấp.</w:t>
      </w:r>
    </w:p>
    <w:p w:rsidR="00795C33" w:rsidRPr="000D002A" w:rsidRDefault="00795C33" w:rsidP="002A6AAA">
      <w:pPr>
        <w:pStyle w:val="Heading3"/>
        <w:ind w:firstLine="851"/>
        <w:jc w:val="both"/>
        <w:rPr>
          <w:rFonts w:ascii="Times New Roman" w:hAnsi="Times New Roman"/>
          <w:b w:val="0"/>
          <w:sz w:val="28"/>
          <w:szCs w:val="28"/>
        </w:rPr>
      </w:pPr>
      <w:r w:rsidRPr="000D002A">
        <w:rPr>
          <w:rFonts w:ascii="Times New Roman" w:hAnsi="Times New Roman"/>
          <w:b w:val="0"/>
          <w:sz w:val="28"/>
          <w:szCs w:val="28"/>
        </w:rPr>
        <w:t>8. T</w:t>
      </w:r>
      <w:r w:rsidR="00C048F6">
        <w:rPr>
          <w:rFonts w:ascii="Times New Roman" w:hAnsi="Times New Roman"/>
          <w:b w:val="0"/>
          <w:sz w:val="28"/>
          <w:szCs w:val="28"/>
        </w:rPr>
        <w:t>ham gia các lớp</w:t>
      </w:r>
      <w:r w:rsidRPr="000D002A">
        <w:rPr>
          <w:rFonts w:ascii="Times New Roman" w:hAnsi="Times New Roman"/>
          <w:b w:val="0"/>
          <w:sz w:val="28"/>
          <w:szCs w:val="28"/>
        </w:rPr>
        <w:t xml:space="preserve"> tập huấn công tác Hội, công tác kiểm tra</w:t>
      </w:r>
      <w:r w:rsidR="00C048F6">
        <w:rPr>
          <w:rFonts w:ascii="Times New Roman" w:hAnsi="Times New Roman"/>
          <w:b w:val="0"/>
          <w:sz w:val="28"/>
          <w:szCs w:val="28"/>
        </w:rPr>
        <w:t>,</w:t>
      </w:r>
      <w:r w:rsidRPr="000D002A">
        <w:rPr>
          <w:rFonts w:ascii="Times New Roman" w:hAnsi="Times New Roman"/>
          <w:b w:val="0"/>
          <w:sz w:val="28"/>
          <w:szCs w:val="28"/>
        </w:rPr>
        <w:t xml:space="preserve"> giám sát của Hội CCB và giám sát, phản biện xã hội </w:t>
      </w:r>
      <w:proofErr w:type="gramStart"/>
      <w:r w:rsidRPr="000D002A">
        <w:rPr>
          <w:rFonts w:ascii="Times New Roman" w:hAnsi="Times New Roman"/>
          <w:b w:val="0"/>
          <w:sz w:val="28"/>
          <w:szCs w:val="28"/>
        </w:rPr>
        <w:t>theo</w:t>
      </w:r>
      <w:proofErr w:type="gramEnd"/>
      <w:r w:rsidRPr="000D002A">
        <w:rPr>
          <w:rFonts w:ascii="Times New Roman" w:hAnsi="Times New Roman"/>
          <w:b w:val="0"/>
          <w:sz w:val="28"/>
          <w:szCs w:val="28"/>
        </w:rPr>
        <w:t xml:space="preserve"> Quyết định 217-QĐ/TW, định 218-QĐ/TW của Bộ Chính trị.</w:t>
      </w:r>
      <w:r w:rsidR="00D45468">
        <w:rPr>
          <w:rFonts w:ascii="Times New Roman" w:hAnsi="Times New Roman"/>
          <w:b w:val="0"/>
          <w:sz w:val="28"/>
          <w:szCs w:val="28"/>
        </w:rPr>
        <w:t xml:space="preserve"> </w:t>
      </w:r>
      <w:proofErr w:type="gramStart"/>
      <w:r w:rsidR="00D45468">
        <w:rPr>
          <w:rFonts w:ascii="Times New Roman" w:hAnsi="Times New Roman"/>
          <w:b w:val="0"/>
          <w:sz w:val="28"/>
          <w:szCs w:val="28"/>
        </w:rPr>
        <w:t>P</w:t>
      </w:r>
      <w:r w:rsidRPr="000D002A">
        <w:rPr>
          <w:rFonts w:ascii="Times New Roman" w:hAnsi="Times New Roman"/>
          <w:b w:val="0"/>
          <w:sz w:val="28"/>
          <w:szCs w:val="28"/>
        </w:rPr>
        <w:t>hấn đấu xây dựng</w:t>
      </w:r>
      <w:r w:rsidR="00D45468">
        <w:rPr>
          <w:rFonts w:ascii="Times New Roman" w:hAnsi="Times New Roman"/>
          <w:b w:val="0"/>
          <w:sz w:val="28"/>
          <w:szCs w:val="28"/>
        </w:rPr>
        <w:t xml:space="preserve"> CCB</w:t>
      </w:r>
      <w:r w:rsidRPr="000D002A">
        <w:rPr>
          <w:rFonts w:ascii="Times New Roman" w:hAnsi="Times New Roman"/>
          <w:b w:val="0"/>
          <w:sz w:val="28"/>
          <w:szCs w:val="28"/>
        </w:rPr>
        <w:t xml:space="preserve"> thực sự là </w:t>
      </w:r>
      <w:r w:rsidR="00D45468">
        <w:rPr>
          <w:rFonts w:ascii="Times New Roman" w:hAnsi="Times New Roman"/>
          <w:b w:val="0"/>
          <w:sz w:val="28"/>
          <w:szCs w:val="28"/>
        </w:rPr>
        <w:t xml:space="preserve">chỗ dựa tin cậy của các cấp </w:t>
      </w:r>
      <w:r w:rsidR="00CD611B">
        <w:rPr>
          <w:rFonts w:ascii="Times New Roman" w:hAnsi="Times New Roman"/>
          <w:b w:val="0"/>
          <w:sz w:val="28"/>
          <w:szCs w:val="28"/>
        </w:rPr>
        <w:t xml:space="preserve">uỷ </w:t>
      </w:r>
      <w:r w:rsidR="00D45468">
        <w:rPr>
          <w:rFonts w:ascii="Times New Roman" w:hAnsi="Times New Roman"/>
          <w:b w:val="0"/>
          <w:sz w:val="28"/>
          <w:szCs w:val="28"/>
        </w:rPr>
        <w:t>Đảng</w:t>
      </w:r>
      <w:r w:rsidRPr="000D002A">
        <w:rPr>
          <w:rFonts w:ascii="Times New Roman" w:hAnsi="Times New Roman"/>
          <w:b w:val="0"/>
          <w:sz w:val="28"/>
          <w:szCs w:val="28"/>
        </w:rPr>
        <w:t>, Chính quyền và Nhân dân</w:t>
      </w:r>
      <w:r w:rsidR="00C048F6">
        <w:rPr>
          <w:rFonts w:ascii="Times New Roman" w:hAnsi="Times New Roman"/>
          <w:b w:val="0"/>
          <w:sz w:val="28"/>
          <w:szCs w:val="28"/>
        </w:rPr>
        <w:t>.</w:t>
      </w:r>
      <w:proofErr w:type="gramEnd"/>
    </w:p>
    <w:p w:rsidR="00795C33" w:rsidRPr="000D002A" w:rsidRDefault="00795C33" w:rsidP="005177EC">
      <w:pPr>
        <w:pStyle w:val="Heading3"/>
        <w:ind w:firstLine="851"/>
        <w:jc w:val="left"/>
        <w:rPr>
          <w:rFonts w:ascii="Times New Roman" w:hAnsi="Times New Roman"/>
          <w:sz w:val="28"/>
          <w:szCs w:val="28"/>
        </w:rPr>
      </w:pPr>
      <w:r w:rsidRPr="000D002A">
        <w:rPr>
          <w:rFonts w:ascii="Times New Roman" w:hAnsi="Times New Roman"/>
          <w:sz w:val="28"/>
          <w:szCs w:val="28"/>
        </w:rPr>
        <w:t>IV</w:t>
      </w:r>
      <w:r w:rsidR="000D002A" w:rsidRPr="000D002A">
        <w:rPr>
          <w:rFonts w:ascii="Times New Roman" w:hAnsi="Times New Roman"/>
          <w:sz w:val="28"/>
          <w:szCs w:val="28"/>
        </w:rPr>
        <w:t>.</w:t>
      </w:r>
      <w:r w:rsidR="005177EC">
        <w:rPr>
          <w:rFonts w:ascii="Times New Roman" w:hAnsi="Times New Roman"/>
          <w:sz w:val="28"/>
          <w:szCs w:val="28"/>
        </w:rPr>
        <w:t>THỜI GIAN</w:t>
      </w:r>
      <w:r w:rsidRPr="000D002A">
        <w:rPr>
          <w:rFonts w:ascii="Times New Roman" w:hAnsi="Times New Roman"/>
          <w:sz w:val="28"/>
          <w:szCs w:val="28"/>
        </w:rPr>
        <w:t xml:space="preserve"> KIỂM TRA VÀ GIÁM SÁT</w:t>
      </w:r>
    </w:p>
    <w:p w:rsidR="00795C33" w:rsidRPr="000D002A" w:rsidRDefault="000D002A" w:rsidP="002A6AAA">
      <w:pPr>
        <w:pStyle w:val="Heading3"/>
        <w:ind w:firstLine="851"/>
        <w:jc w:val="both"/>
        <w:rPr>
          <w:rFonts w:ascii="Times New Roman" w:hAnsi="Times New Roman"/>
          <w:sz w:val="28"/>
          <w:szCs w:val="28"/>
        </w:rPr>
      </w:pPr>
      <w:r w:rsidRPr="000D002A">
        <w:rPr>
          <w:rFonts w:ascii="Times New Roman" w:hAnsi="Times New Roman"/>
          <w:sz w:val="28"/>
          <w:szCs w:val="28"/>
        </w:rPr>
        <w:t>1. Kiểm tra</w:t>
      </w:r>
      <w:r w:rsidR="00795C33" w:rsidRPr="000D002A">
        <w:rPr>
          <w:rFonts w:ascii="Times New Roman" w:hAnsi="Times New Roman"/>
          <w:sz w:val="28"/>
          <w:szCs w:val="28"/>
        </w:rPr>
        <w:t>:</w:t>
      </w:r>
    </w:p>
    <w:p w:rsidR="00795C33" w:rsidRPr="002A6AAA" w:rsidRDefault="00676D2D" w:rsidP="002A6AAA">
      <w:pPr>
        <w:pStyle w:val="Heading3"/>
        <w:ind w:firstLine="851"/>
        <w:jc w:val="both"/>
        <w:rPr>
          <w:rFonts w:ascii="Times New Roman" w:hAnsi="Times New Roman"/>
          <w:b w:val="0"/>
          <w:sz w:val="28"/>
          <w:szCs w:val="28"/>
        </w:rPr>
      </w:pPr>
      <w:proofErr w:type="gramStart"/>
      <w:r w:rsidRPr="00BA0DE7">
        <w:rPr>
          <w:rFonts w:ascii="Times New Roman" w:hAnsi="Times New Roman"/>
          <w:b w:val="0"/>
          <w:sz w:val="28"/>
          <w:szCs w:val="28"/>
        </w:rPr>
        <w:t>a</w:t>
      </w:r>
      <w:proofErr w:type="gramEnd"/>
      <w:r w:rsidR="00795C33" w:rsidRPr="00BA0DE7">
        <w:rPr>
          <w:rFonts w:ascii="Times New Roman" w:hAnsi="Times New Roman"/>
          <w:b w:val="0"/>
          <w:sz w:val="28"/>
          <w:szCs w:val="28"/>
        </w:rPr>
        <w:t xml:space="preserve">. </w:t>
      </w:r>
      <w:r w:rsidR="009D59B4" w:rsidRPr="00BA0DE7">
        <w:rPr>
          <w:rFonts w:ascii="Times New Roman" w:hAnsi="Times New Roman"/>
          <w:b w:val="0"/>
          <w:sz w:val="28"/>
          <w:szCs w:val="28"/>
        </w:rPr>
        <w:t>Quý II:</w:t>
      </w:r>
      <w:r w:rsidR="009D59B4" w:rsidRPr="002A6AAA">
        <w:rPr>
          <w:rFonts w:ascii="Times New Roman" w:hAnsi="Times New Roman"/>
          <w:b w:val="0"/>
          <w:sz w:val="28"/>
          <w:szCs w:val="28"/>
        </w:rPr>
        <w:t xml:space="preserve"> Kiểm tra </w:t>
      </w:r>
      <w:r w:rsidR="00C048F6">
        <w:rPr>
          <w:rFonts w:ascii="Times New Roman" w:hAnsi="Times New Roman"/>
          <w:b w:val="0"/>
          <w:sz w:val="28"/>
          <w:szCs w:val="28"/>
        </w:rPr>
        <w:t>chi h</w:t>
      </w:r>
      <w:r w:rsidR="009D59B4" w:rsidRPr="002A6AAA">
        <w:rPr>
          <w:rFonts w:ascii="Times New Roman" w:hAnsi="Times New Roman"/>
          <w:b w:val="0"/>
          <w:sz w:val="28"/>
          <w:szCs w:val="28"/>
        </w:rPr>
        <w:t xml:space="preserve">ội CCB </w:t>
      </w:r>
      <w:bookmarkStart w:id="0" w:name="_GoBack"/>
      <w:bookmarkEnd w:id="0"/>
      <w:r w:rsidR="00C048F6">
        <w:rPr>
          <w:rFonts w:ascii="Times New Roman" w:hAnsi="Times New Roman"/>
          <w:b w:val="0"/>
          <w:sz w:val="28"/>
          <w:szCs w:val="28"/>
        </w:rPr>
        <w:t>thôn Bình Dương</w:t>
      </w:r>
      <w:r w:rsidR="00795C33" w:rsidRPr="002A6AAA">
        <w:rPr>
          <w:rFonts w:ascii="Times New Roman" w:hAnsi="Times New Roman"/>
          <w:b w:val="0"/>
          <w:sz w:val="28"/>
          <w:szCs w:val="28"/>
        </w:rPr>
        <w:t xml:space="preserve"> và </w:t>
      </w:r>
      <w:r w:rsidR="00C048F6">
        <w:rPr>
          <w:rFonts w:ascii="Times New Roman" w:hAnsi="Times New Roman"/>
          <w:b w:val="0"/>
          <w:sz w:val="28"/>
          <w:szCs w:val="28"/>
        </w:rPr>
        <w:t xml:space="preserve">đ/c </w:t>
      </w:r>
      <w:r w:rsidR="006E2AC6">
        <w:rPr>
          <w:rFonts w:ascii="Times New Roman" w:hAnsi="Times New Roman"/>
          <w:b w:val="0"/>
          <w:sz w:val="28"/>
          <w:szCs w:val="28"/>
        </w:rPr>
        <w:t xml:space="preserve">UV. </w:t>
      </w:r>
      <w:proofErr w:type="gramStart"/>
      <w:r w:rsidR="006E2AC6">
        <w:rPr>
          <w:rFonts w:ascii="Times New Roman" w:hAnsi="Times New Roman"/>
          <w:b w:val="0"/>
          <w:sz w:val="28"/>
          <w:szCs w:val="28"/>
        </w:rPr>
        <w:t xml:space="preserve">BCH, </w:t>
      </w:r>
      <w:r w:rsidR="00C048F6">
        <w:rPr>
          <w:rFonts w:ascii="Times New Roman" w:hAnsi="Times New Roman"/>
          <w:b w:val="0"/>
          <w:sz w:val="28"/>
          <w:szCs w:val="28"/>
        </w:rPr>
        <w:t>Chi hội Trưởng CCB thôn Bình Dương</w:t>
      </w:r>
      <w:r w:rsidR="009D59B4" w:rsidRPr="002A6AAA">
        <w:rPr>
          <w:rFonts w:ascii="Times New Roman" w:hAnsi="Times New Roman"/>
          <w:b w:val="0"/>
          <w:sz w:val="28"/>
          <w:szCs w:val="28"/>
        </w:rPr>
        <w:t>.</w:t>
      </w:r>
      <w:proofErr w:type="gramEnd"/>
    </w:p>
    <w:p w:rsidR="000D002A" w:rsidRPr="002A6AAA" w:rsidRDefault="00676D2D" w:rsidP="002A6AAA">
      <w:pPr>
        <w:pStyle w:val="Heading3"/>
        <w:ind w:firstLine="851"/>
        <w:jc w:val="both"/>
        <w:rPr>
          <w:rFonts w:ascii="Times New Roman" w:hAnsi="Times New Roman"/>
          <w:b w:val="0"/>
          <w:sz w:val="28"/>
          <w:szCs w:val="28"/>
        </w:rPr>
      </w:pPr>
      <w:proofErr w:type="gramStart"/>
      <w:r w:rsidRPr="002A6AAA">
        <w:rPr>
          <w:rFonts w:ascii="Times New Roman" w:hAnsi="Times New Roman"/>
          <w:b w:val="0"/>
          <w:sz w:val="28"/>
          <w:szCs w:val="28"/>
        </w:rPr>
        <w:t>b</w:t>
      </w:r>
      <w:proofErr w:type="gramEnd"/>
      <w:r w:rsidR="009D59B4" w:rsidRPr="002A6AAA">
        <w:rPr>
          <w:rFonts w:ascii="Times New Roman" w:hAnsi="Times New Roman"/>
          <w:b w:val="0"/>
          <w:sz w:val="28"/>
          <w:szCs w:val="28"/>
        </w:rPr>
        <w:t xml:space="preserve">. Quý III: Kiểm tra </w:t>
      </w:r>
      <w:r w:rsidR="00C048F6">
        <w:rPr>
          <w:rFonts w:ascii="Times New Roman" w:hAnsi="Times New Roman"/>
          <w:b w:val="0"/>
          <w:sz w:val="28"/>
          <w:szCs w:val="28"/>
        </w:rPr>
        <w:t>chi h</w:t>
      </w:r>
      <w:r w:rsidR="009D59B4" w:rsidRPr="002A6AAA">
        <w:rPr>
          <w:rFonts w:ascii="Times New Roman" w:hAnsi="Times New Roman"/>
          <w:b w:val="0"/>
          <w:sz w:val="28"/>
          <w:szCs w:val="28"/>
        </w:rPr>
        <w:t>ội CCB</w:t>
      </w:r>
      <w:r w:rsidR="00C048F6">
        <w:rPr>
          <w:rFonts w:ascii="Times New Roman" w:hAnsi="Times New Roman"/>
          <w:b w:val="0"/>
          <w:sz w:val="28"/>
          <w:szCs w:val="28"/>
        </w:rPr>
        <w:t xml:space="preserve"> thôn </w:t>
      </w:r>
      <w:r w:rsidR="009D59B4" w:rsidRPr="002A6AAA">
        <w:rPr>
          <w:rFonts w:ascii="Times New Roman" w:hAnsi="Times New Roman"/>
          <w:b w:val="0"/>
          <w:sz w:val="28"/>
          <w:szCs w:val="28"/>
        </w:rPr>
        <w:t>H</w:t>
      </w:r>
      <w:r w:rsidR="00C048F6">
        <w:rPr>
          <w:rFonts w:ascii="Times New Roman" w:hAnsi="Times New Roman"/>
          <w:b w:val="0"/>
          <w:sz w:val="28"/>
          <w:szCs w:val="28"/>
        </w:rPr>
        <w:t>ải T</w:t>
      </w:r>
      <w:r w:rsidR="009D59B4" w:rsidRPr="002A6AAA">
        <w:rPr>
          <w:rFonts w:ascii="Times New Roman" w:hAnsi="Times New Roman"/>
          <w:b w:val="0"/>
          <w:sz w:val="28"/>
          <w:szCs w:val="28"/>
        </w:rPr>
        <w:t>ân</w:t>
      </w:r>
      <w:r w:rsidR="00296308">
        <w:rPr>
          <w:rFonts w:ascii="Times New Roman" w:hAnsi="Times New Roman"/>
          <w:b w:val="0"/>
          <w:sz w:val="28"/>
          <w:szCs w:val="28"/>
        </w:rPr>
        <w:t xml:space="preserve"> và đ/c Chi hội Phó CCB thôn Hải Tân</w:t>
      </w:r>
      <w:r w:rsidR="009D59B4" w:rsidRPr="002A6AAA">
        <w:rPr>
          <w:rFonts w:ascii="Times New Roman" w:hAnsi="Times New Roman"/>
          <w:b w:val="0"/>
          <w:sz w:val="28"/>
          <w:szCs w:val="28"/>
        </w:rPr>
        <w:t>.</w:t>
      </w:r>
      <w:r w:rsidR="000D002A" w:rsidRPr="002A6AAA">
        <w:rPr>
          <w:rFonts w:ascii="Times New Roman" w:hAnsi="Times New Roman"/>
          <w:b w:val="0"/>
          <w:sz w:val="28"/>
          <w:szCs w:val="28"/>
        </w:rPr>
        <w:t xml:space="preserve"> Kiểm tra </w:t>
      </w:r>
      <w:r w:rsidR="00296308">
        <w:rPr>
          <w:rFonts w:ascii="Times New Roman" w:hAnsi="Times New Roman"/>
          <w:b w:val="0"/>
          <w:sz w:val="28"/>
          <w:szCs w:val="28"/>
        </w:rPr>
        <w:t>0</w:t>
      </w:r>
      <w:r w:rsidR="000D002A" w:rsidRPr="002A6AAA">
        <w:rPr>
          <w:rFonts w:ascii="Times New Roman" w:hAnsi="Times New Roman"/>
          <w:b w:val="0"/>
          <w:sz w:val="28"/>
          <w:szCs w:val="28"/>
        </w:rPr>
        <w:t xml:space="preserve">1 tổ TK&amp;VV </w:t>
      </w:r>
      <w:r w:rsidR="000D002A" w:rsidRPr="002A6AAA">
        <w:rPr>
          <w:rFonts w:ascii="Times New Roman" w:hAnsi="Times New Roman"/>
          <w:b w:val="0"/>
          <w:i/>
          <w:sz w:val="28"/>
          <w:szCs w:val="28"/>
        </w:rPr>
        <w:t>(Có kế hoạch riêng)</w:t>
      </w:r>
    </w:p>
    <w:p w:rsidR="00296308" w:rsidRDefault="00795C33" w:rsidP="002A6AAA">
      <w:pPr>
        <w:pStyle w:val="Heading3"/>
        <w:ind w:firstLine="851"/>
        <w:jc w:val="both"/>
        <w:rPr>
          <w:rFonts w:ascii="Times New Roman" w:hAnsi="Times New Roman"/>
          <w:b w:val="0"/>
          <w:sz w:val="28"/>
          <w:szCs w:val="28"/>
        </w:rPr>
      </w:pPr>
      <w:r w:rsidRPr="002A6AAA">
        <w:rPr>
          <w:rFonts w:ascii="Times New Roman" w:hAnsi="Times New Roman"/>
          <w:sz w:val="28"/>
          <w:szCs w:val="28"/>
        </w:rPr>
        <w:lastRenderedPageBreak/>
        <w:t>2. Giám sát</w:t>
      </w:r>
      <w:r w:rsidR="003F5E89" w:rsidRPr="002A6AAA">
        <w:rPr>
          <w:rFonts w:ascii="Times New Roman" w:hAnsi="Times New Roman"/>
          <w:sz w:val="28"/>
          <w:szCs w:val="28"/>
        </w:rPr>
        <w:t>:</w:t>
      </w:r>
      <w:r w:rsidR="000D002A" w:rsidRPr="002A6AAA">
        <w:rPr>
          <w:rFonts w:ascii="Times New Roman" w:hAnsi="Times New Roman"/>
          <w:b w:val="0"/>
          <w:sz w:val="28"/>
          <w:szCs w:val="28"/>
        </w:rPr>
        <w:t xml:space="preserve"> </w:t>
      </w:r>
      <w:r w:rsidR="00296308">
        <w:rPr>
          <w:rFonts w:ascii="Times New Roman" w:hAnsi="Times New Roman"/>
          <w:b w:val="0"/>
          <w:sz w:val="28"/>
          <w:szCs w:val="28"/>
        </w:rPr>
        <w:t>Việc thực hiện nghị quyết của Đảng ủy, HĐND về xây dựng nông thôn mới kiểu mẫu, nông thôn mới nâng cao.</w:t>
      </w:r>
    </w:p>
    <w:p w:rsidR="006E2AC6" w:rsidRDefault="00676D2D" w:rsidP="002A6AAA">
      <w:pPr>
        <w:pStyle w:val="Heading3"/>
        <w:ind w:firstLine="851"/>
        <w:jc w:val="both"/>
        <w:rPr>
          <w:rFonts w:ascii="Times New Roman" w:hAnsi="Times New Roman"/>
          <w:b w:val="0"/>
          <w:sz w:val="28"/>
          <w:szCs w:val="28"/>
        </w:rPr>
      </w:pPr>
      <w:proofErr w:type="gramStart"/>
      <w:r w:rsidRPr="002A6AAA">
        <w:rPr>
          <w:rFonts w:ascii="Times New Roman" w:hAnsi="Times New Roman"/>
          <w:b w:val="0"/>
          <w:sz w:val="28"/>
          <w:szCs w:val="28"/>
        </w:rPr>
        <w:t>a</w:t>
      </w:r>
      <w:proofErr w:type="gramEnd"/>
      <w:r w:rsidR="00795C33" w:rsidRPr="002A6AAA">
        <w:rPr>
          <w:rFonts w:ascii="Times New Roman" w:hAnsi="Times New Roman"/>
          <w:b w:val="0"/>
          <w:sz w:val="28"/>
          <w:szCs w:val="28"/>
        </w:rPr>
        <w:t>.</w:t>
      </w:r>
      <w:r w:rsidRPr="002A6AAA">
        <w:rPr>
          <w:rFonts w:ascii="Times New Roman" w:hAnsi="Times New Roman"/>
          <w:b w:val="0"/>
          <w:sz w:val="28"/>
          <w:szCs w:val="28"/>
        </w:rPr>
        <w:t xml:space="preserve"> </w:t>
      </w:r>
      <w:r w:rsidR="009D59B4" w:rsidRPr="002A6AAA">
        <w:rPr>
          <w:rFonts w:ascii="Times New Roman" w:hAnsi="Times New Roman"/>
          <w:b w:val="0"/>
          <w:sz w:val="28"/>
          <w:szCs w:val="28"/>
        </w:rPr>
        <w:t xml:space="preserve">Quý II: </w:t>
      </w:r>
    </w:p>
    <w:p w:rsidR="006E2AC6" w:rsidRDefault="006E2AC6" w:rsidP="002A6AAA">
      <w:pPr>
        <w:pStyle w:val="Heading3"/>
        <w:ind w:firstLine="851"/>
        <w:jc w:val="both"/>
        <w:rPr>
          <w:rFonts w:ascii="Times New Roman" w:hAnsi="Times New Roman"/>
          <w:b w:val="0"/>
          <w:sz w:val="28"/>
          <w:szCs w:val="28"/>
        </w:rPr>
      </w:pPr>
      <w:r>
        <w:rPr>
          <w:rFonts w:ascii="Times New Roman" w:hAnsi="Times New Roman"/>
          <w:b w:val="0"/>
          <w:sz w:val="28"/>
          <w:szCs w:val="28"/>
        </w:rPr>
        <w:t xml:space="preserve">- </w:t>
      </w:r>
      <w:r w:rsidR="009D59B4" w:rsidRPr="002A6AAA">
        <w:rPr>
          <w:rFonts w:ascii="Times New Roman" w:hAnsi="Times New Roman"/>
          <w:b w:val="0"/>
          <w:sz w:val="28"/>
          <w:szCs w:val="28"/>
        </w:rPr>
        <w:t xml:space="preserve">Giám sát </w:t>
      </w:r>
      <w:r w:rsidR="00203B4F">
        <w:rPr>
          <w:rFonts w:ascii="Times New Roman" w:hAnsi="Times New Roman"/>
          <w:b w:val="0"/>
          <w:sz w:val="28"/>
          <w:szCs w:val="28"/>
        </w:rPr>
        <w:t>chi h</w:t>
      </w:r>
      <w:r w:rsidR="009D59B4" w:rsidRPr="002A6AAA">
        <w:rPr>
          <w:rFonts w:ascii="Times New Roman" w:hAnsi="Times New Roman"/>
          <w:b w:val="0"/>
          <w:sz w:val="28"/>
          <w:szCs w:val="28"/>
        </w:rPr>
        <w:t xml:space="preserve">ội CCB </w:t>
      </w:r>
      <w:r w:rsidR="00203B4F">
        <w:rPr>
          <w:rFonts w:ascii="Times New Roman" w:hAnsi="Times New Roman"/>
          <w:b w:val="0"/>
          <w:sz w:val="28"/>
          <w:szCs w:val="28"/>
        </w:rPr>
        <w:t>thôn Quang Lộc</w:t>
      </w:r>
      <w:r w:rsidR="00795C33" w:rsidRPr="002A6AAA">
        <w:rPr>
          <w:rFonts w:ascii="Times New Roman" w:hAnsi="Times New Roman"/>
          <w:b w:val="0"/>
          <w:sz w:val="28"/>
          <w:szCs w:val="28"/>
        </w:rPr>
        <w:t xml:space="preserve"> và </w:t>
      </w:r>
      <w:r w:rsidR="00203B4F">
        <w:rPr>
          <w:rFonts w:ascii="Times New Roman" w:hAnsi="Times New Roman"/>
          <w:b w:val="0"/>
          <w:sz w:val="28"/>
          <w:szCs w:val="28"/>
        </w:rPr>
        <w:t xml:space="preserve">đ/c UV. </w:t>
      </w:r>
      <w:proofErr w:type="gramStart"/>
      <w:r w:rsidR="00203B4F">
        <w:rPr>
          <w:rFonts w:ascii="Times New Roman" w:hAnsi="Times New Roman"/>
          <w:b w:val="0"/>
          <w:sz w:val="28"/>
          <w:szCs w:val="28"/>
        </w:rPr>
        <w:t>BCH, Chi hội Phó CCB thôn Quang Lộc</w:t>
      </w:r>
      <w:r w:rsidR="009D59B4" w:rsidRPr="002A6AAA">
        <w:rPr>
          <w:rFonts w:ascii="Times New Roman" w:hAnsi="Times New Roman"/>
          <w:b w:val="0"/>
          <w:sz w:val="28"/>
          <w:szCs w:val="28"/>
        </w:rPr>
        <w:t>.</w:t>
      </w:r>
      <w:proofErr w:type="gramEnd"/>
    </w:p>
    <w:p w:rsidR="00795C33" w:rsidRPr="002A6AAA" w:rsidRDefault="006E2AC6" w:rsidP="002A6AAA">
      <w:pPr>
        <w:pStyle w:val="Heading3"/>
        <w:ind w:firstLine="851"/>
        <w:jc w:val="both"/>
        <w:rPr>
          <w:rFonts w:ascii="Times New Roman" w:hAnsi="Times New Roman"/>
          <w:b w:val="0"/>
          <w:sz w:val="28"/>
          <w:szCs w:val="28"/>
        </w:rPr>
      </w:pPr>
      <w:r>
        <w:rPr>
          <w:rFonts w:ascii="Times New Roman" w:hAnsi="Times New Roman"/>
          <w:b w:val="0"/>
          <w:sz w:val="28"/>
          <w:szCs w:val="28"/>
        </w:rPr>
        <w:t xml:space="preserve">- </w:t>
      </w:r>
      <w:r w:rsidRPr="002A6AAA">
        <w:rPr>
          <w:rFonts w:ascii="Times New Roman" w:hAnsi="Times New Roman"/>
          <w:b w:val="0"/>
          <w:sz w:val="28"/>
          <w:szCs w:val="28"/>
        </w:rPr>
        <w:t xml:space="preserve">Giám sát </w:t>
      </w:r>
      <w:r>
        <w:rPr>
          <w:rFonts w:ascii="Times New Roman" w:hAnsi="Times New Roman"/>
          <w:b w:val="0"/>
          <w:sz w:val="28"/>
          <w:szCs w:val="28"/>
        </w:rPr>
        <w:t>chi h</w:t>
      </w:r>
      <w:r w:rsidRPr="002A6AAA">
        <w:rPr>
          <w:rFonts w:ascii="Times New Roman" w:hAnsi="Times New Roman"/>
          <w:b w:val="0"/>
          <w:sz w:val="28"/>
          <w:szCs w:val="28"/>
        </w:rPr>
        <w:t xml:space="preserve">ội CCB </w:t>
      </w:r>
      <w:r>
        <w:rPr>
          <w:rFonts w:ascii="Times New Roman" w:hAnsi="Times New Roman"/>
          <w:b w:val="0"/>
          <w:sz w:val="28"/>
          <w:szCs w:val="28"/>
        </w:rPr>
        <w:t>thôn Tân Phong</w:t>
      </w:r>
      <w:r w:rsidRPr="002A6AAA">
        <w:rPr>
          <w:rFonts w:ascii="Times New Roman" w:hAnsi="Times New Roman"/>
          <w:b w:val="0"/>
          <w:sz w:val="28"/>
          <w:szCs w:val="28"/>
        </w:rPr>
        <w:t xml:space="preserve"> và </w:t>
      </w:r>
      <w:r>
        <w:rPr>
          <w:rFonts w:ascii="Times New Roman" w:hAnsi="Times New Roman"/>
          <w:b w:val="0"/>
          <w:sz w:val="28"/>
          <w:szCs w:val="28"/>
        </w:rPr>
        <w:t xml:space="preserve">đ/c UV. </w:t>
      </w:r>
      <w:proofErr w:type="gramStart"/>
      <w:r>
        <w:rPr>
          <w:rFonts w:ascii="Times New Roman" w:hAnsi="Times New Roman"/>
          <w:b w:val="0"/>
          <w:sz w:val="28"/>
          <w:szCs w:val="28"/>
        </w:rPr>
        <w:t>BCH, Chi hội Trưởng CCB thôn Tân Phong</w:t>
      </w:r>
      <w:r w:rsidRPr="002A6AAA">
        <w:rPr>
          <w:rFonts w:ascii="Times New Roman" w:hAnsi="Times New Roman"/>
          <w:b w:val="0"/>
          <w:sz w:val="28"/>
          <w:szCs w:val="28"/>
        </w:rPr>
        <w:t>.</w:t>
      </w:r>
      <w:proofErr w:type="gramEnd"/>
    </w:p>
    <w:p w:rsidR="006E2AC6" w:rsidRDefault="00676D2D" w:rsidP="00367889">
      <w:pPr>
        <w:pStyle w:val="Heading3"/>
        <w:ind w:firstLine="720"/>
        <w:jc w:val="both"/>
        <w:rPr>
          <w:rFonts w:ascii="Times New Roman" w:hAnsi="Times New Roman"/>
          <w:b w:val="0"/>
          <w:sz w:val="28"/>
          <w:szCs w:val="28"/>
        </w:rPr>
      </w:pPr>
      <w:proofErr w:type="gramStart"/>
      <w:r w:rsidRPr="002A6AAA">
        <w:rPr>
          <w:rFonts w:ascii="Times New Roman" w:hAnsi="Times New Roman"/>
          <w:b w:val="0"/>
          <w:sz w:val="28"/>
          <w:szCs w:val="28"/>
        </w:rPr>
        <w:t>b</w:t>
      </w:r>
      <w:proofErr w:type="gramEnd"/>
      <w:r w:rsidR="00795C33" w:rsidRPr="002A6AAA">
        <w:rPr>
          <w:rFonts w:ascii="Times New Roman" w:hAnsi="Times New Roman"/>
          <w:b w:val="0"/>
          <w:sz w:val="28"/>
          <w:szCs w:val="28"/>
        </w:rPr>
        <w:t xml:space="preserve">. </w:t>
      </w:r>
      <w:r w:rsidR="009D59B4" w:rsidRPr="002A6AAA">
        <w:rPr>
          <w:rFonts w:ascii="Times New Roman" w:hAnsi="Times New Roman"/>
          <w:b w:val="0"/>
          <w:sz w:val="28"/>
          <w:szCs w:val="28"/>
        </w:rPr>
        <w:t xml:space="preserve">Quý III: </w:t>
      </w:r>
    </w:p>
    <w:p w:rsidR="006E2AC6" w:rsidRDefault="006E2AC6" w:rsidP="006E2AC6">
      <w:pPr>
        <w:pStyle w:val="Heading3"/>
        <w:ind w:firstLine="851"/>
        <w:jc w:val="both"/>
        <w:rPr>
          <w:rFonts w:ascii="Times New Roman" w:hAnsi="Times New Roman"/>
          <w:b w:val="0"/>
          <w:sz w:val="28"/>
          <w:szCs w:val="28"/>
        </w:rPr>
      </w:pPr>
      <w:r>
        <w:rPr>
          <w:rFonts w:ascii="Times New Roman" w:hAnsi="Times New Roman"/>
          <w:b w:val="0"/>
          <w:sz w:val="28"/>
          <w:szCs w:val="28"/>
        </w:rPr>
        <w:t xml:space="preserve">- </w:t>
      </w:r>
      <w:r w:rsidRPr="002A6AAA">
        <w:rPr>
          <w:rFonts w:ascii="Times New Roman" w:hAnsi="Times New Roman"/>
          <w:b w:val="0"/>
          <w:sz w:val="28"/>
          <w:szCs w:val="28"/>
        </w:rPr>
        <w:t xml:space="preserve">Giám sát </w:t>
      </w:r>
      <w:r>
        <w:rPr>
          <w:rFonts w:ascii="Times New Roman" w:hAnsi="Times New Roman"/>
          <w:b w:val="0"/>
          <w:sz w:val="28"/>
          <w:szCs w:val="28"/>
        </w:rPr>
        <w:t>chi h</w:t>
      </w:r>
      <w:r w:rsidRPr="002A6AAA">
        <w:rPr>
          <w:rFonts w:ascii="Times New Roman" w:hAnsi="Times New Roman"/>
          <w:b w:val="0"/>
          <w:sz w:val="28"/>
          <w:szCs w:val="28"/>
        </w:rPr>
        <w:t xml:space="preserve">ội CCB </w:t>
      </w:r>
      <w:r>
        <w:rPr>
          <w:rFonts w:ascii="Times New Roman" w:hAnsi="Times New Roman"/>
          <w:b w:val="0"/>
          <w:sz w:val="28"/>
          <w:szCs w:val="28"/>
        </w:rPr>
        <w:t>thôn Bình Sơn</w:t>
      </w:r>
      <w:r w:rsidRPr="002A6AAA">
        <w:rPr>
          <w:rFonts w:ascii="Times New Roman" w:hAnsi="Times New Roman"/>
          <w:b w:val="0"/>
          <w:sz w:val="28"/>
          <w:szCs w:val="28"/>
        </w:rPr>
        <w:t xml:space="preserve"> và </w:t>
      </w:r>
      <w:r>
        <w:rPr>
          <w:rFonts w:ascii="Times New Roman" w:hAnsi="Times New Roman"/>
          <w:b w:val="0"/>
          <w:sz w:val="28"/>
          <w:szCs w:val="28"/>
        </w:rPr>
        <w:t xml:space="preserve">đ/c UV. </w:t>
      </w:r>
      <w:proofErr w:type="gramStart"/>
      <w:r>
        <w:rPr>
          <w:rFonts w:ascii="Times New Roman" w:hAnsi="Times New Roman"/>
          <w:b w:val="0"/>
          <w:sz w:val="28"/>
          <w:szCs w:val="28"/>
        </w:rPr>
        <w:t>BCH, Chi hội Trưởng CCB thôn Bình Sơn</w:t>
      </w:r>
      <w:r w:rsidRPr="002A6AAA">
        <w:rPr>
          <w:rFonts w:ascii="Times New Roman" w:hAnsi="Times New Roman"/>
          <w:b w:val="0"/>
          <w:sz w:val="28"/>
          <w:szCs w:val="28"/>
        </w:rPr>
        <w:t>.</w:t>
      </w:r>
      <w:proofErr w:type="gramEnd"/>
    </w:p>
    <w:p w:rsidR="00795C33" w:rsidRPr="000D002A" w:rsidRDefault="00795C33" w:rsidP="002A6AAA">
      <w:pPr>
        <w:pStyle w:val="Heading3"/>
        <w:ind w:firstLine="851"/>
        <w:jc w:val="both"/>
        <w:rPr>
          <w:rFonts w:ascii="Times New Roman" w:hAnsi="Times New Roman"/>
          <w:b w:val="0"/>
          <w:sz w:val="28"/>
          <w:szCs w:val="28"/>
        </w:rPr>
      </w:pPr>
      <w:r w:rsidRPr="000D002A">
        <w:rPr>
          <w:rFonts w:ascii="Times New Roman" w:hAnsi="Times New Roman"/>
          <w:b w:val="0"/>
          <w:sz w:val="28"/>
          <w:szCs w:val="28"/>
        </w:rPr>
        <w:t xml:space="preserve">- Quý </w:t>
      </w:r>
      <w:r w:rsidR="006E2AC6">
        <w:rPr>
          <w:rFonts w:ascii="Times New Roman" w:hAnsi="Times New Roman"/>
          <w:b w:val="0"/>
          <w:sz w:val="28"/>
          <w:szCs w:val="28"/>
        </w:rPr>
        <w:t>IV</w:t>
      </w:r>
      <w:r w:rsidRPr="000D002A">
        <w:rPr>
          <w:rFonts w:ascii="Times New Roman" w:hAnsi="Times New Roman"/>
          <w:b w:val="0"/>
          <w:sz w:val="28"/>
          <w:szCs w:val="28"/>
        </w:rPr>
        <w:t>/202</w:t>
      </w:r>
      <w:r w:rsidR="002B1DDC" w:rsidRPr="000D002A">
        <w:rPr>
          <w:rFonts w:ascii="Times New Roman" w:hAnsi="Times New Roman"/>
          <w:b w:val="0"/>
          <w:sz w:val="28"/>
          <w:szCs w:val="28"/>
        </w:rPr>
        <w:t>3</w:t>
      </w:r>
      <w:r w:rsidRPr="000D002A">
        <w:rPr>
          <w:rFonts w:ascii="Times New Roman" w:hAnsi="Times New Roman"/>
          <w:b w:val="0"/>
          <w:sz w:val="28"/>
          <w:szCs w:val="28"/>
        </w:rPr>
        <w:t xml:space="preserve"> Trong tháng 10/202</w:t>
      </w:r>
      <w:r w:rsidR="002B1DDC" w:rsidRPr="000D002A">
        <w:rPr>
          <w:rFonts w:ascii="Times New Roman" w:hAnsi="Times New Roman"/>
          <w:b w:val="0"/>
          <w:sz w:val="28"/>
          <w:szCs w:val="28"/>
        </w:rPr>
        <w:t>3</w:t>
      </w:r>
      <w:r w:rsidRPr="000D002A">
        <w:rPr>
          <w:rFonts w:ascii="Times New Roman" w:hAnsi="Times New Roman"/>
          <w:b w:val="0"/>
          <w:sz w:val="28"/>
          <w:szCs w:val="28"/>
        </w:rPr>
        <w:t xml:space="preserve"> giám sát, thẩm định, đánh giá kết quả hoạt động 100% các </w:t>
      </w:r>
      <w:r w:rsidR="006E2AC6">
        <w:rPr>
          <w:rFonts w:ascii="Times New Roman" w:hAnsi="Times New Roman"/>
          <w:b w:val="0"/>
          <w:sz w:val="28"/>
          <w:szCs w:val="28"/>
        </w:rPr>
        <w:t>chi hội</w:t>
      </w:r>
      <w:r w:rsidRPr="000D002A">
        <w:rPr>
          <w:rFonts w:ascii="Times New Roman" w:hAnsi="Times New Roman"/>
          <w:b w:val="0"/>
          <w:sz w:val="28"/>
          <w:szCs w:val="28"/>
        </w:rPr>
        <w:t>, làm cơ sở phân loại thi đua năm 202</w:t>
      </w:r>
      <w:r w:rsidR="002B1DDC" w:rsidRPr="000D002A">
        <w:rPr>
          <w:rFonts w:ascii="Times New Roman" w:hAnsi="Times New Roman"/>
          <w:b w:val="0"/>
          <w:sz w:val="28"/>
          <w:szCs w:val="28"/>
        </w:rPr>
        <w:t>3</w:t>
      </w:r>
      <w:r w:rsidR="006E2AC6">
        <w:rPr>
          <w:rFonts w:ascii="Times New Roman" w:hAnsi="Times New Roman"/>
          <w:b w:val="0"/>
          <w:sz w:val="28"/>
          <w:szCs w:val="28"/>
        </w:rPr>
        <w:t>.</w:t>
      </w:r>
      <w:r w:rsidRPr="000D002A">
        <w:rPr>
          <w:rFonts w:ascii="Times New Roman" w:hAnsi="Times New Roman"/>
          <w:b w:val="0"/>
          <w:sz w:val="28"/>
          <w:szCs w:val="28"/>
        </w:rPr>
        <w:t xml:space="preserve"> </w:t>
      </w:r>
    </w:p>
    <w:p w:rsidR="00795C33" w:rsidRPr="000D002A" w:rsidRDefault="00795C33" w:rsidP="00A02219">
      <w:pPr>
        <w:spacing w:before="60" w:line="264" w:lineRule="auto"/>
        <w:ind w:firstLine="720"/>
        <w:jc w:val="both"/>
        <w:rPr>
          <w:b/>
        </w:rPr>
      </w:pPr>
      <w:r w:rsidRPr="000D002A">
        <w:rPr>
          <w:rFonts w:ascii="Times New Roman" w:hAnsi="Times New Roman"/>
          <w:sz w:val="28"/>
          <w:szCs w:val="28"/>
        </w:rPr>
        <w:t>3. Giám sát phản biện xã hội</w:t>
      </w:r>
      <w:r w:rsidR="000D002A" w:rsidRPr="000D002A">
        <w:rPr>
          <w:rFonts w:ascii="Times New Roman" w:hAnsi="Times New Roman"/>
          <w:sz w:val="28"/>
          <w:szCs w:val="28"/>
        </w:rPr>
        <w:t>:</w:t>
      </w:r>
      <w:r w:rsidRPr="000D002A">
        <w:rPr>
          <w:rFonts w:ascii="Times New Roman" w:hAnsi="Times New Roman"/>
          <w:sz w:val="28"/>
          <w:szCs w:val="28"/>
        </w:rPr>
        <w:t xml:space="preserve"> </w:t>
      </w:r>
      <w:r w:rsidR="00E02777">
        <w:rPr>
          <w:rFonts w:ascii="Times New Roman" w:hAnsi="Times New Roman"/>
          <w:sz w:val="28"/>
          <w:szCs w:val="28"/>
        </w:rPr>
        <w:t xml:space="preserve">Phối hợp với UBMT xã </w:t>
      </w:r>
      <w:r w:rsidRPr="000D002A">
        <w:rPr>
          <w:rFonts w:ascii="Times New Roman" w:hAnsi="Times New Roman"/>
          <w:sz w:val="28"/>
          <w:szCs w:val="28"/>
        </w:rPr>
        <w:t xml:space="preserve">Giám sát </w:t>
      </w:r>
      <w:r w:rsidR="00E02777">
        <w:rPr>
          <w:rFonts w:ascii="Times New Roman" w:hAnsi="Times New Roman"/>
          <w:sz w:val="28"/>
          <w:szCs w:val="28"/>
        </w:rPr>
        <w:t xml:space="preserve">và </w:t>
      </w:r>
      <w:r w:rsidRPr="000D002A">
        <w:rPr>
          <w:rFonts w:ascii="Times New Roman" w:hAnsi="Times New Roman"/>
          <w:sz w:val="28"/>
          <w:szCs w:val="28"/>
        </w:rPr>
        <w:t>phản biện xã hội theo quyết định</w:t>
      </w:r>
      <w:r w:rsidRPr="000D002A">
        <w:t xml:space="preserve"> </w:t>
      </w:r>
      <w:r w:rsidRPr="000D002A">
        <w:rPr>
          <w:rFonts w:ascii="Times New Roman" w:hAnsi="Times New Roman"/>
          <w:sz w:val="28"/>
          <w:szCs w:val="28"/>
        </w:rPr>
        <w:t xml:space="preserve">217-218 của </w:t>
      </w:r>
      <w:r w:rsidRPr="003F6B7F">
        <w:rPr>
          <w:rFonts w:ascii="Times New Roman" w:hAnsi="Times New Roman"/>
          <w:sz w:val="28"/>
          <w:szCs w:val="28"/>
        </w:rPr>
        <w:t xml:space="preserve">Bộ Chính trị, nội dung </w:t>
      </w:r>
      <w:r w:rsidR="00367889" w:rsidRPr="00367889">
        <w:rPr>
          <w:rFonts w:ascii="Times New Roman" w:hAnsi="Times New Roman" w:cs="Times New Roman"/>
          <w:iCs/>
          <w:sz w:val="28"/>
          <w:szCs w:val="28"/>
        </w:rPr>
        <w:t>Giám sát việc huy động xã hội hóa trong thực hiện xây dựng cơ sở vật chất</w:t>
      </w:r>
      <w:r w:rsidR="00367889">
        <w:rPr>
          <w:rFonts w:ascii="Times New Roman" w:hAnsi="Times New Roman" w:cs="Times New Roman"/>
          <w:iCs/>
          <w:sz w:val="28"/>
          <w:szCs w:val="28"/>
        </w:rPr>
        <w:t xml:space="preserve"> </w:t>
      </w:r>
      <w:r w:rsidR="00367889" w:rsidRPr="00367889">
        <w:rPr>
          <w:rFonts w:ascii="Times New Roman" w:hAnsi="Times New Roman" w:cs="Times New Roman"/>
          <w:iCs/>
          <w:sz w:val="28"/>
          <w:szCs w:val="28"/>
        </w:rPr>
        <w:t>phục vụ việc dạy và học của Trường TH&amp;THCS Lê Quang Bính</w:t>
      </w:r>
      <w:r w:rsidR="00367889">
        <w:rPr>
          <w:rFonts w:ascii="Times New Roman" w:hAnsi="Times New Roman" w:cs="Times New Roman"/>
          <w:iCs/>
          <w:sz w:val="28"/>
          <w:szCs w:val="28"/>
        </w:rPr>
        <w:t xml:space="preserve"> </w:t>
      </w:r>
      <w:r w:rsidR="00367889" w:rsidRPr="00367889">
        <w:rPr>
          <w:rFonts w:ascii="Times New Roman" w:hAnsi="Times New Roman" w:cs="Times New Roman"/>
          <w:iCs/>
          <w:sz w:val="28"/>
          <w:szCs w:val="28"/>
        </w:rPr>
        <w:t>năm học 202</w:t>
      </w:r>
      <w:r w:rsidR="00C0081E">
        <w:rPr>
          <w:rFonts w:ascii="Times New Roman" w:hAnsi="Times New Roman" w:cs="Times New Roman"/>
          <w:iCs/>
          <w:sz w:val="28"/>
          <w:szCs w:val="28"/>
        </w:rPr>
        <w:t>1</w:t>
      </w:r>
      <w:r w:rsidR="00367889" w:rsidRPr="00367889">
        <w:rPr>
          <w:rFonts w:ascii="Times New Roman" w:hAnsi="Times New Roman" w:cs="Times New Roman"/>
          <w:iCs/>
          <w:sz w:val="28"/>
          <w:szCs w:val="28"/>
        </w:rPr>
        <w:t xml:space="preserve">- </w:t>
      </w:r>
      <w:r w:rsidR="00C0081E">
        <w:rPr>
          <w:rFonts w:ascii="Times New Roman" w:hAnsi="Times New Roman" w:cs="Times New Roman"/>
          <w:iCs/>
          <w:sz w:val="28"/>
          <w:szCs w:val="28"/>
        </w:rPr>
        <w:t>2022</w:t>
      </w:r>
      <w:r w:rsidR="002A6AAA" w:rsidRPr="003F6B7F">
        <w:rPr>
          <w:rFonts w:ascii="Times New Roman" w:hAnsi="Times New Roman"/>
          <w:b/>
          <w:i/>
          <w:sz w:val="28"/>
          <w:szCs w:val="28"/>
        </w:rPr>
        <w:t xml:space="preserve">(Có kế hoạch </w:t>
      </w:r>
      <w:r w:rsidR="00A02219">
        <w:rPr>
          <w:rFonts w:ascii="Times New Roman" w:hAnsi="Times New Roman"/>
          <w:b/>
          <w:i/>
          <w:sz w:val="28"/>
          <w:szCs w:val="28"/>
        </w:rPr>
        <w:t xml:space="preserve">phối hợp </w:t>
      </w:r>
      <w:r w:rsidR="002A6AAA" w:rsidRPr="003F6B7F">
        <w:rPr>
          <w:rFonts w:ascii="Times New Roman" w:hAnsi="Times New Roman"/>
          <w:b/>
          <w:i/>
          <w:sz w:val="28"/>
          <w:szCs w:val="28"/>
        </w:rPr>
        <w:t>riêng)</w:t>
      </w:r>
      <w:r w:rsidRPr="000D002A">
        <w:t xml:space="preserve">  </w:t>
      </w:r>
    </w:p>
    <w:p w:rsidR="00795C33" w:rsidRPr="000D002A" w:rsidRDefault="00795C33" w:rsidP="002A6AAA">
      <w:pPr>
        <w:pStyle w:val="Heading3"/>
        <w:ind w:firstLine="851"/>
        <w:jc w:val="both"/>
        <w:rPr>
          <w:rFonts w:ascii="Times New Roman" w:hAnsi="Times New Roman"/>
          <w:sz w:val="28"/>
        </w:rPr>
      </w:pPr>
      <w:r w:rsidRPr="000D002A">
        <w:rPr>
          <w:rFonts w:ascii="Times New Roman" w:hAnsi="Times New Roman"/>
          <w:sz w:val="28"/>
        </w:rPr>
        <w:t>V. TỔ CHỨC THỰC HIỆN</w:t>
      </w:r>
    </w:p>
    <w:p w:rsidR="00795C33" w:rsidRPr="000D002A" w:rsidRDefault="000D002A" w:rsidP="002A6AAA">
      <w:pPr>
        <w:pStyle w:val="Heading3"/>
        <w:ind w:firstLine="851"/>
        <w:jc w:val="both"/>
        <w:rPr>
          <w:rFonts w:ascii="Times New Roman" w:hAnsi="Times New Roman"/>
          <w:b w:val="0"/>
          <w:sz w:val="28"/>
        </w:rPr>
      </w:pPr>
      <w:r>
        <w:rPr>
          <w:rFonts w:ascii="Times New Roman" w:hAnsi="Times New Roman"/>
          <w:b w:val="0"/>
          <w:sz w:val="28"/>
        </w:rPr>
        <w:t>-</w:t>
      </w:r>
      <w:r w:rsidR="00A5576D">
        <w:rPr>
          <w:rFonts w:ascii="Times New Roman" w:hAnsi="Times New Roman"/>
          <w:b w:val="0"/>
          <w:sz w:val="28"/>
        </w:rPr>
        <w:t xml:space="preserve"> BCH Hội CCB</w:t>
      </w:r>
      <w:r w:rsidR="00795C33" w:rsidRPr="000D002A">
        <w:rPr>
          <w:rFonts w:ascii="Times New Roman" w:hAnsi="Times New Roman"/>
          <w:b w:val="0"/>
          <w:sz w:val="28"/>
        </w:rPr>
        <w:t xml:space="preserve"> xã giao Ban Thường vụ chỉ đạo Ban kiểm tra Hội chủ động xây dựng kế hoạch tổ chức kiểm tra</w:t>
      </w:r>
      <w:r w:rsidR="00A5576D">
        <w:rPr>
          <w:rFonts w:ascii="Times New Roman" w:hAnsi="Times New Roman"/>
          <w:b w:val="0"/>
          <w:sz w:val="28"/>
        </w:rPr>
        <w:t>,</w:t>
      </w:r>
      <w:r w:rsidR="00795C33" w:rsidRPr="000D002A">
        <w:rPr>
          <w:rFonts w:ascii="Times New Roman" w:hAnsi="Times New Roman"/>
          <w:b w:val="0"/>
          <w:sz w:val="28"/>
        </w:rPr>
        <w:t xml:space="preserve"> giám sát năm 202</w:t>
      </w:r>
      <w:r w:rsidR="002B1DDC" w:rsidRPr="000D002A">
        <w:rPr>
          <w:rFonts w:ascii="Times New Roman" w:hAnsi="Times New Roman"/>
          <w:b w:val="0"/>
          <w:sz w:val="28"/>
        </w:rPr>
        <w:t>3</w:t>
      </w:r>
      <w:r w:rsidR="00A5576D">
        <w:rPr>
          <w:rFonts w:ascii="Times New Roman" w:hAnsi="Times New Roman"/>
          <w:b w:val="0"/>
          <w:sz w:val="28"/>
        </w:rPr>
        <w:t>, đồng thời</w:t>
      </w:r>
      <w:r w:rsidR="00795C33" w:rsidRPr="000D002A">
        <w:rPr>
          <w:rFonts w:ascii="Times New Roman" w:hAnsi="Times New Roman"/>
          <w:b w:val="0"/>
          <w:sz w:val="28"/>
        </w:rPr>
        <w:t xml:space="preserve"> theo d</w:t>
      </w:r>
      <w:r w:rsidRPr="000D002A">
        <w:rPr>
          <w:rFonts w:ascii="Times New Roman" w:hAnsi="Times New Roman"/>
          <w:b w:val="0"/>
          <w:sz w:val="28"/>
        </w:rPr>
        <w:t>õ</w:t>
      </w:r>
      <w:r w:rsidR="00795C33" w:rsidRPr="000D002A">
        <w:rPr>
          <w:rFonts w:ascii="Times New Roman" w:hAnsi="Times New Roman"/>
          <w:b w:val="0"/>
          <w:sz w:val="28"/>
        </w:rPr>
        <w:t>i đôn đốc, tham mưu giúp Ban chấp hành lãnh chỉ đạo thực hiện Chương trình công tác kiểm</w:t>
      </w:r>
      <w:r w:rsidR="00A5576D">
        <w:rPr>
          <w:rFonts w:ascii="Times New Roman" w:hAnsi="Times New Roman"/>
          <w:b w:val="0"/>
          <w:sz w:val="28"/>
        </w:rPr>
        <w:t xml:space="preserve"> tra, giám sát đạt hiệu quả cao.</w:t>
      </w:r>
    </w:p>
    <w:p w:rsidR="00795C33" w:rsidRDefault="000D002A" w:rsidP="002A6AAA">
      <w:pPr>
        <w:pStyle w:val="Heading3"/>
        <w:ind w:firstLine="851"/>
        <w:jc w:val="both"/>
        <w:rPr>
          <w:rFonts w:ascii="Times New Roman" w:hAnsi="Times New Roman"/>
          <w:b w:val="0"/>
          <w:sz w:val="28"/>
        </w:rPr>
      </w:pPr>
      <w:r>
        <w:rPr>
          <w:rFonts w:ascii="Times New Roman" w:hAnsi="Times New Roman"/>
          <w:b w:val="0"/>
          <w:sz w:val="28"/>
        </w:rPr>
        <w:t>-</w:t>
      </w:r>
      <w:r w:rsidR="00795C33" w:rsidRPr="009C44AA">
        <w:rPr>
          <w:rFonts w:ascii="Times New Roman" w:hAnsi="Times New Roman"/>
          <w:b w:val="0"/>
          <w:sz w:val="28"/>
        </w:rPr>
        <w:t xml:space="preserve"> </w:t>
      </w:r>
      <w:r w:rsidR="00A5576D">
        <w:rPr>
          <w:rFonts w:ascii="Times New Roman" w:hAnsi="Times New Roman"/>
          <w:b w:val="0"/>
          <w:sz w:val="28"/>
        </w:rPr>
        <w:t xml:space="preserve">Đồng chí Trưởng </w:t>
      </w:r>
      <w:r w:rsidR="00795C33" w:rsidRPr="009C44AA">
        <w:rPr>
          <w:rFonts w:ascii="Times New Roman" w:hAnsi="Times New Roman"/>
          <w:b w:val="0"/>
          <w:sz w:val="28"/>
        </w:rPr>
        <w:t xml:space="preserve">Ban kiểm tra </w:t>
      </w:r>
      <w:r w:rsidR="00A5576D" w:rsidRPr="009C44AA">
        <w:rPr>
          <w:rFonts w:ascii="Times New Roman" w:hAnsi="Times New Roman"/>
          <w:b w:val="0"/>
          <w:sz w:val="28"/>
        </w:rPr>
        <w:t xml:space="preserve">Hội </w:t>
      </w:r>
      <w:r w:rsidR="00795C33" w:rsidRPr="009C44AA">
        <w:rPr>
          <w:rFonts w:ascii="Times New Roman" w:hAnsi="Times New Roman"/>
          <w:b w:val="0"/>
          <w:sz w:val="28"/>
        </w:rPr>
        <w:t xml:space="preserve">chủ động xây dựng kế hoạch, phối hợp với các thành viên </w:t>
      </w:r>
      <w:r w:rsidR="00A5576D">
        <w:rPr>
          <w:rFonts w:ascii="Times New Roman" w:hAnsi="Times New Roman"/>
          <w:b w:val="0"/>
          <w:sz w:val="28"/>
        </w:rPr>
        <w:t xml:space="preserve">trong </w:t>
      </w:r>
      <w:r w:rsidR="00795C33" w:rsidRPr="009C44AA">
        <w:rPr>
          <w:rFonts w:ascii="Times New Roman" w:hAnsi="Times New Roman"/>
          <w:b w:val="0"/>
          <w:sz w:val="28"/>
        </w:rPr>
        <w:t xml:space="preserve">Ban kiểm tra </w:t>
      </w:r>
      <w:r w:rsidR="00A5576D">
        <w:rPr>
          <w:rFonts w:ascii="Times New Roman" w:hAnsi="Times New Roman"/>
          <w:b w:val="0"/>
          <w:sz w:val="28"/>
        </w:rPr>
        <w:t>của</w:t>
      </w:r>
      <w:r w:rsidR="00795C33" w:rsidRPr="009C44AA">
        <w:rPr>
          <w:rFonts w:ascii="Times New Roman" w:hAnsi="Times New Roman"/>
          <w:b w:val="0"/>
          <w:sz w:val="28"/>
        </w:rPr>
        <w:t xml:space="preserve"> </w:t>
      </w:r>
      <w:r w:rsidR="00A5576D">
        <w:rPr>
          <w:rFonts w:ascii="Times New Roman" w:hAnsi="Times New Roman"/>
          <w:b w:val="0"/>
          <w:sz w:val="28"/>
        </w:rPr>
        <w:t>Hội để tổ</w:t>
      </w:r>
      <w:r w:rsidR="00795C33" w:rsidRPr="009C44AA">
        <w:rPr>
          <w:rFonts w:ascii="Times New Roman" w:hAnsi="Times New Roman"/>
          <w:b w:val="0"/>
          <w:sz w:val="28"/>
        </w:rPr>
        <w:t xml:space="preserve"> chức thực hiện Chương trình công tác kiểm tra giám sát năm 202</w:t>
      </w:r>
      <w:r w:rsidR="002B1DDC" w:rsidRPr="009C44AA">
        <w:rPr>
          <w:rFonts w:ascii="Times New Roman" w:hAnsi="Times New Roman"/>
          <w:b w:val="0"/>
          <w:sz w:val="28"/>
        </w:rPr>
        <w:t>3</w:t>
      </w:r>
      <w:r w:rsidR="00795C33" w:rsidRPr="009C44AA">
        <w:rPr>
          <w:rFonts w:ascii="Times New Roman" w:hAnsi="Times New Roman"/>
          <w:b w:val="0"/>
          <w:sz w:val="28"/>
        </w:rPr>
        <w:t>.</w:t>
      </w:r>
    </w:p>
    <w:p w:rsidR="00121D7A" w:rsidRPr="00121D7A" w:rsidRDefault="00121D7A" w:rsidP="00121D7A"/>
    <w:p w:rsidR="00795C33" w:rsidRPr="009C44AA" w:rsidRDefault="00121D7A" w:rsidP="009C44AA">
      <w:pPr>
        <w:pStyle w:val="Heading3"/>
        <w:jc w:val="both"/>
        <w:rPr>
          <w:rFonts w:ascii="Times New Roman" w:hAnsi="Times New Roman"/>
          <w:b w:val="0"/>
          <w:sz w:val="28"/>
        </w:rPr>
      </w:pPr>
      <w:r w:rsidRPr="003E617F">
        <w:rPr>
          <w:rFonts w:ascii="Times New Roman" w:hAnsi="Times New Roman"/>
          <w:i/>
          <w:u w:val="single"/>
        </w:rPr>
        <w:t>Nơi nhận</w:t>
      </w:r>
      <w:r w:rsidR="00795C33" w:rsidRPr="003E617F">
        <w:rPr>
          <w:rFonts w:ascii="Times New Roman" w:hAnsi="Times New Roman"/>
          <w:sz w:val="28"/>
        </w:rPr>
        <w:t xml:space="preserve"> </w:t>
      </w:r>
      <w:r w:rsidR="00795C33" w:rsidRPr="003E617F">
        <w:rPr>
          <w:rFonts w:ascii="Times New Roman" w:hAnsi="Times New Roman"/>
          <w:b w:val="0"/>
          <w:sz w:val="28"/>
        </w:rPr>
        <w:t xml:space="preserve">                                                                   </w:t>
      </w:r>
      <w:r w:rsidR="00795C33" w:rsidRPr="001D0525">
        <w:rPr>
          <w:rFonts w:ascii="Times New Roman" w:hAnsi="Times New Roman"/>
          <w:sz w:val="28"/>
        </w:rPr>
        <w:t>TM.BAN CHẤP HÀNH</w:t>
      </w:r>
    </w:p>
    <w:p w:rsidR="00121D7A" w:rsidRPr="009C44AA" w:rsidRDefault="00A5576D" w:rsidP="00121D7A">
      <w:pPr>
        <w:pStyle w:val="Heading3"/>
        <w:jc w:val="both"/>
        <w:rPr>
          <w:rFonts w:ascii="Times New Roman" w:hAnsi="Times New Roman"/>
          <w:b w:val="0"/>
          <w:sz w:val="20"/>
        </w:rPr>
      </w:pPr>
      <w:r>
        <w:rPr>
          <w:rFonts w:ascii="Times New Roman" w:hAnsi="Times New Roman"/>
          <w:b w:val="0"/>
          <w:sz w:val="24"/>
        </w:rPr>
        <w:t>Ban kiểm tra thị</w:t>
      </w:r>
      <w:r w:rsidR="00121D7A" w:rsidRPr="003E617F">
        <w:rPr>
          <w:rFonts w:ascii="Times New Roman" w:hAnsi="Times New Roman"/>
          <w:b w:val="0"/>
          <w:sz w:val="24"/>
        </w:rPr>
        <w:t xml:space="preserve"> Hội</w:t>
      </w:r>
      <w:r w:rsidR="003E617F">
        <w:rPr>
          <w:rFonts w:ascii="Times New Roman" w:hAnsi="Times New Roman"/>
          <w:b w:val="0"/>
          <w:sz w:val="24"/>
        </w:rPr>
        <w:t>;</w:t>
      </w:r>
      <w:r w:rsidR="00ED66A9" w:rsidRPr="003E617F">
        <w:rPr>
          <w:rFonts w:ascii="Times New Roman" w:hAnsi="Times New Roman"/>
          <w:b w:val="0"/>
          <w:sz w:val="32"/>
        </w:rPr>
        <w:t xml:space="preserve"> </w:t>
      </w:r>
      <w:r w:rsidR="00ED66A9">
        <w:rPr>
          <w:rFonts w:ascii="Times New Roman" w:hAnsi="Times New Roman"/>
          <w:b w:val="0"/>
          <w:sz w:val="28"/>
        </w:rPr>
        <w:tab/>
      </w:r>
      <w:r w:rsidR="00ED66A9">
        <w:rPr>
          <w:rFonts w:ascii="Times New Roman" w:hAnsi="Times New Roman"/>
          <w:b w:val="0"/>
          <w:sz w:val="28"/>
        </w:rPr>
        <w:tab/>
      </w:r>
      <w:r w:rsidR="00ED66A9">
        <w:rPr>
          <w:rFonts w:ascii="Times New Roman" w:hAnsi="Times New Roman"/>
          <w:b w:val="0"/>
          <w:sz w:val="28"/>
        </w:rPr>
        <w:tab/>
      </w:r>
      <w:r w:rsidR="00ED66A9">
        <w:rPr>
          <w:rFonts w:ascii="Times New Roman" w:hAnsi="Times New Roman"/>
          <w:b w:val="0"/>
          <w:sz w:val="28"/>
        </w:rPr>
        <w:tab/>
      </w:r>
      <w:r w:rsidR="00ED66A9">
        <w:rPr>
          <w:rFonts w:ascii="Times New Roman" w:hAnsi="Times New Roman"/>
          <w:b w:val="0"/>
          <w:sz w:val="28"/>
        </w:rPr>
        <w:tab/>
      </w:r>
      <w:r w:rsidR="00ED66A9">
        <w:rPr>
          <w:rFonts w:ascii="Times New Roman" w:hAnsi="Times New Roman"/>
          <w:b w:val="0"/>
          <w:sz w:val="28"/>
        </w:rPr>
        <w:tab/>
      </w:r>
      <w:r w:rsidR="003E617F">
        <w:rPr>
          <w:rFonts w:ascii="Times New Roman" w:hAnsi="Times New Roman"/>
          <w:b w:val="0"/>
          <w:sz w:val="28"/>
        </w:rPr>
        <w:t xml:space="preserve">    </w:t>
      </w:r>
      <w:r w:rsidR="00ED66A9" w:rsidRPr="001D0525">
        <w:rPr>
          <w:rFonts w:ascii="Times New Roman" w:hAnsi="Times New Roman"/>
          <w:sz w:val="28"/>
        </w:rPr>
        <w:t>CHỦ TỊCH</w:t>
      </w:r>
    </w:p>
    <w:p w:rsidR="00121D7A" w:rsidRPr="003E617F" w:rsidRDefault="00121D7A" w:rsidP="00121D7A">
      <w:pPr>
        <w:pStyle w:val="Heading3"/>
        <w:jc w:val="both"/>
        <w:rPr>
          <w:rFonts w:ascii="Times New Roman" w:hAnsi="Times New Roman"/>
          <w:b w:val="0"/>
          <w:sz w:val="24"/>
        </w:rPr>
      </w:pPr>
      <w:r w:rsidRPr="003E617F">
        <w:rPr>
          <w:rFonts w:ascii="Times New Roman" w:hAnsi="Times New Roman"/>
          <w:b w:val="0"/>
          <w:sz w:val="24"/>
        </w:rPr>
        <w:t>Ủy viên Ban kiểm tra hội</w:t>
      </w:r>
      <w:r w:rsidR="003E617F">
        <w:rPr>
          <w:rFonts w:ascii="Times New Roman" w:hAnsi="Times New Roman"/>
          <w:b w:val="0"/>
          <w:sz w:val="24"/>
        </w:rPr>
        <w:t>;</w:t>
      </w:r>
      <w:r w:rsidR="00ED66A9" w:rsidRPr="003E617F">
        <w:rPr>
          <w:rFonts w:ascii="Times New Roman" w:hAnsi="Times New Roman"/>
          <w:b w:val="0"/>
          <w:sz w:val="32"/>
        </w:rPr>
        <w:t xml:space="preserve"> </w:t>
      </w:r>
    </w:p>
    <w:p w:rsidR="00795C33" w:rsidRPr="009C44AA" w:rsidRDefault="00121D7A" w:rsidP="009C44AA">
      <w:pPr>
        <w:pStyle w:val="Heading3"/>
        <w:jc w:val="both"/>
        <w:rPr>
          <w:rFonts w:ascii="Times New Roman" w:hAnsi="Times New Roman"/>
          <w:b w:val="0"/>
          <w:sz w:val="28"/>
        </w:rPr>
      </w:pPr>
      <w:r w:rsidRPr="003E617F">
        <w:rPr>
          <w:rFonts w:ascii="Times New Roman" w:hAnsi="Times New Roman"/>
          <w:b w:val="0"/>
          <w:sz w:val="24"/>
        </w:rPr>
        <w:t xml:space="preserve">Các </w:t>
      </w:r>
      <w:r w:rsidR="00A5576D">
        <w:rPr>
          <w:rFonts w:ascii="Times New Roman" w:hAnsi="Times New Roman"/>
          <w:b w:val="0"/>
          <w:sz w:val="24"/>
        </w:rPr>
        <w:t>chi h</w:t>
      </w:r>
      <w:r w:rsidRPr="003E617F">
        <w:rPr>
          <w:rFonts w:ascii="Times New Roman" w:hAnsi="Times New Roman"/>
          <w:b w:val="0"/>
          <w:sz w:val="24"/>
        </w:rPr>
        <w:t>ội trực thuộc</w:t>
      </w:r>
      <w:r w:rsidR="003E617F">
        <w:rPr>
          <w:rFonts w:ascii="Times New Roman" w:hAnsi="Times New Roman"/>
          <w:b w:val="0"/>
          <w:sz w:val="24"/>
        </w:rPr>
        <w:t>;</w:t>
      </w:r>
      <w:r w:rsidR="00795C33" w:rsidRPr="003E617F">
        <w:rPr>
          <w:rFonts w:ascii="Times New Roman" w:hAnsi="Times New Roman"/>
          <w:b w:val="0"/>
          <w:i/>
          <w:sz w:val="28"/>
        </w:rPr>
        <w:t xml:space="preserve">  </w:t>
      </w:r>
      <w:r w:rsidR="00795C33" w:rsidRPr="009C44AA">
        <w:rPr>
          <w:rFonts w:ascii="Times New Roman" w:hAnsi="Times New Roman"/>
          <w:b w:val="0"/>
          <w:i/>
          <w:sz w:val="24"/>
        </w:rPr>
        <w:t xml:space="preserve">                                                                                               </w:t>
      </w:r>
    </w:p>
    <w:p w:rsidR="00121D7A" w:rsidRPr="003E617F" w:rsidRDefault="00121D7A" w:rsidP="00121D7A">
      <w:pPr>
        <w:pStyle w:val="Heading3"/>
        <w:jc w:val="both"/>
        <w:rPr>
          <w:rFonts w:ascii="Times New Roman" w:hAnsi="Times New Roman"/>
          <w:b w:val="0"/>
          <w:sz w:val="24"/>
        </w:rPr>
      </w:pPr>
      <w:r w:rsidRPr="003E617F">
        <w:rPr>
          <w:rFonts w:ascii="Times New Roman" w:hAnsi="Times New Roman"/>
          <w:b w:val="0"/>
          <w:sz w:val="24"/>
        </w:rPr>
        <w:t xml:space="preserve">Lưu </w:t>
      </w:r>
      <w:r w:rsidR="00A5576D">
        <w:rPr>
          <w:rFonts w:ascii="Times New Roman" w:hAnsi="Times New Roman"/>
          <w:b w:val="0"/>
          <w:sz w:val="24"/>
        </w:rPr>
        <w:t>Hội</w:t>
      </w:r>
      <w:r w:rsidR="003E617F">
        <w:rPr>
          <w:rFonts w:ascii="Times New Roman" w:hAnsi="Times New Roman"/>
          <w:b w:val="0"/>
          <w:sz w:val="24"/>
        </w:rPr>
        <w:t>.</w:t>
      </w:r>
    </w:p>
    <w:p w:rsidR="00795C33" w:rsidRPr="009C44AA" w:rsidRDefault="00795C33" w:rsidP="009C44AA">
      <w:pPr>
        <w:pStyle w:val="Heading3"/>
        <w:jc w:val="both"/>
        <w:rPr>
          <w:rFonts w:ascii="Times New Roman" w:hAnsi="Times New Roman"/>
          <w:b w:val="0"/>
          <w:sz w:val="20"/>
        </w:rPr>
      </w:pPr>
      <w:r w:rsidRPr="009C44AA">
        <w:rPr>
          <w:rFonts w:ascii="Times New Roman" w:hAnsi="Times New Roman"/>
          <w:b w:val="0"/>
          <w:sz w:val="20"/>
        </w:rPr>
        <w:t xml:space="preserve">                                                                                                         </w:t>
      </w:r>
    </w:p>
    <w:p w:rsidR="00795C33" w:rsidRPr="00121D7A" w:rsidRDefault="00795C33" w:rsidP="009C44AA">
      <w:pPr>
        <w:pStyle w:val="Heading3"/>
        <w:jc w:val="both"/>
        <w:rPr>
          <w:rFonts w:ascii="Times New Roman" w:hAnsi="Times New Roman"/>
          <w:sz w:val="28"/>
        </w:rPr>
      </w:pPr>
      <w:r w:rsidRPr="00121D7A">
        <w:rPr>
          <w:rFonts w:ascii="Times New Roman" w:hAnsi="Times New Roman"/>
          <w:sz w:val="20"/>
        </w:rPr>
        <w:t xml:space="preserve">                                                                                        </w:t>
      </w:r>
      <w:r w:rsidR="00A5576D">
        <w:rPr>
          <w:rFonts w:ascii="Times New Roman" w:hAnsi="Times New Roman"/>
          <w:sz w:val="20"/>
        </w:rPr>
        <w:t xml:space="preserve">                               </w:t>
      </w:r>
      <w:r w:rsidR="00121D7A" w:rsidRPr="00121D7A">
        <w:rPr>
          <w:rFonts w:ascii="Times New Roman" w:hAnsi="Times New Roman"/>
          <w:sz w:val="28"/>
        </w:rPr>
        <w:t xml:space="preserve">Trần </w:t>
      </w:r>
      <w:r w:rsidR="00A5576D">
        <w:rPr>
          <w:rFonts w:ascii="Times New Roman" w:hAnsi="Times New Roman"/>
          <w:sz w:val="28"/>
        </w:rPr>
        <w:t>Xuân Nhân</w:t>
      </w:r>
    </w:p>
    <w:sectPr w:rsidR="00795C33" w:rsidRPr="00121D7A" w:rsidSect="0066472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oronto">
    <w:altName w:val="Courier New"/>
    <w:charset w:val="00"/>
    <w:family w:val="swiss"/>
    <w:pitch w:val="variable"/>
    <w:sig w:usb0="00000003" w:usb1="00000000" w:usb2="00000000" w:usb3="00000000" w:csb0="00000001" w:csb1="00000000"/>
  </w:font>
  <w:font w:name="VNswitzerland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2"/>
  </w:compat>
  <w:rsids>
    <w:rsidRoot w:val="00795C33"/>
    <w:rsid w:val="00014C0F"/>
    <w:rsid w:val="00045BCD"/>
    <w:rsid w:val="000B0245"/>
    <w:rsid w:val="000D002A"/>
    <w:rsid w:val="00121D7A"/>
    <w:rsid w:val="00127589"/>
    <w:rsid w:val="00133E97"/>
    <w:rsid w:val="00180677"/>
    <w:rsid w:val="001D0525"/>
    <w:rsid w:val="00203B4F"/>
    <w:rsid w:val="00231BDE"/>
    <w:rsid w:val="002336A8"/>
    <w:rsid w:val="002630E7"/>
    <w:rsid w:val="00296308"/>
    <w:rsid w:val="002A6AAA"/>
    <w:rsid w:val="002B1DDC"/>
    <w:rsid w:val="0031753D"/>
    <w:rsid w:val="00367889"/>
    <w:rsid w:val="003E617F"/>
    <w:rsid w:val="003F5E89"/>
    <w:rsid w:val="003F6B7F"/>
    <w:rsid w:val="00454DB1"/>
    <w:rsid w:val="004B16B4"/>
    <w:rsid w:val="004B3980"/>
    <w:rsid w:val="0051503E"/>
    <w:rsid w:val="005177EC"/>
    <w:rsid w:val="00580D62"/>
    <w:rsid w:val="00600BCC"/>
    <w:rsid w:val="00602616"/>
    <w:rsid w:val="0066472F"/>
    <w:rsid w:val="00664ED4"/>
    <w:rsid w:val="00676D2D"/>
    <w:rsid w:val="00676F47"/>
    <w:rsid w:val="006C3680"/>
    <w:rsid w:val="006E2AC6"/>
    <w:rsid w:val="006E7EDB"/>
    <w:rsid w:val="00791772"/>
    <w:rsid w:val="00795C33"/>
    <w:rsid w:val="00815B6A"/>
    <w:rsid w:val="00880DF6"/>
    <w:rsid w:val="008D6BB9"/>
    <w:rsid w:val="008E5D6A"/>
    <w:rsid w:val="00962AD7"/>
    <w:rsid w:val="00971193"/>
    <w:rsid w:val="009C44AA"/>
    <w:rsid w:val="009D59B4"/>
    <w:rsid w:val="00A02219"/>
    <w:rsid w:val="00A053AA"/>
    <w:rsid w:val="00A5576D"/>
    <w:rsid w:val="00AA3EA9"/>
    <w:rsid w:val="00B56D0F"/>
    <w:rsid w:val="00BA0DE7"/>
    <w:rsid w:val="00C0081E"/>
    <w:rsid w:val="00C048F6"/>
    <w:rsid w:val="00C74040"/>
    <w:rsid w:val="00CD611B"/>
    <w:rsid w:val="00D45468"/>
    <w:rsid w:val="00D6775A"/>
    <w:rsid w:val="00D71648"/>
    <w:rsid w:val="00DA5409"/>
    <w:rsid w:val="00E02777"/>
    <w:rsid w:val="00E06D60"/>
    <w:rsid w:val="00E269B7"/>
    <w:rsid w:val="00E2792B"/>
    <w:rsid w:val="00E635F4"/>
    <w:rsid w:val="00EC69D1"/>
    <w:rsid w:val="00ED3456"/>
    <w:rsid w:val="00ED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B7"/>
  </w:style>
  <w:style w:type="paragraph" w:styleId="Heading1">
    <w:name w:val="heading 1"/>
    <w:basedOn w:val="Normal"/>
    <w:next w:val="Normal"/>
    <w:link w:val="Heading1Char"/>
    <w:qFormat/>
    <w:rsid w:val="00045BCD"/>
    <w:pPr>
      <w:keepNext/>
      <w:spacing w:after="0" w:line="240" w:lineRule="auto"/>
      <w:ind w:firstLine="720"/>
      <w:jc w:val="center"/>
      <w:outlineLvl w:val="0"/>
    </w:pPr>
    <w:rPr>
      <w:rFonts w:ascii="VNtoronto" w:eastAsia="Times New Roman" w:hAnsi="VNtoronto" w:cs="Times New Roman"/>
      <w:sz w:val="32"/>
      <w:szCs w:val="20"/>
    </w:rPr>
  </w:style>
  <w:style w:type="paragraph" w:styleId="Heading3">
    <w:name w:val="heading 3"/>
    <w:basedOn w:val="Normal"/>
    <w:next w:val="Normal"/>
    <w:link w:val="Heading3Char"/>
    <w:unhideWhenUsed/>
    <w:qFormat/>
    <w:rsid w:val="00045BCD"/>
    <w:pPr>
      <w:keepNext/>
      <w:spacing w:after="0" w:line="240" w:lineRule="auto"/>
      <w:ind w:firstLine="426"/>
      <w:jc w:val="center"/>
      <w:outlineLvl w:val="2"/>
    </w:pPr>
    <w:rPr>
      <w:rFonts w:ascii="VNtoronto" w:eastAsia="Times New Roman" w:hAnsi="VNtoronto" w:cs="Times New Roman"/>
      <w:b/>
      <w:szCs w:val="20"/>
    </w:rPr>
  </w:style>
  <w:style w:type="paragraph" w:styleId="Heading6">
    <w:name w:val="heading 6"/>
    <w:basedOn w:val="Normal"/>
    <w:next w:val="Normal"/>
    <w:link w:val="Heading6Char"/>
    <w:unhideWhenUsed/>
    <w:qFormat/>
    <w:rsid w:val="00045BCD"/>
    <w:pPr>
      <w:keepNext/>
      <w:spacing w:after="0" w:line="240" w:lineRule="auto"/>
      <w:ind w:firstLine="720"/>
      <w:jc w:val="center"/>
      <w:outlineLvl w:val="5"/>
    </w:pPr>
    <w:rPr>
      <w:rFonts w:ascii="VNswitzerlandCondensed" w:eastAsia="Times New Roman" w:hAnsi="VNswitzerlandCondensed" w:cs="Times New Roman"/>
      <w:i/>
      <w:iCs/>
      <w:color w:val="333399"/>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BCD"/>
    <w:rPr>
      <w:rFonts w:ascii="VNtoronto" w:eastAsia="Times New Roman" w:hAnsi="VNtoronto" w:cs="Times New Roman"/>
      <w:sz w:val="32"/>
      <w:szCs w:val="20"/>
    </w:rPr>
  </w:style>
  <w:style w:type="character" w:customStyle="1" w:styleId="Heading3Char">
    <w:name w:val="Heading 3 Char"/>
    <w:basedOn w:val="DefaultParagraphFont"/>
    <w:link w:val="Heading3"/>
    <w:rsid w:val="00045BCD"/>
    <w:rPr>
      <w:rFonts w:ascii="VNtoronto" w:eastAsia="Times New Roman" w:hAnsi="VNtoronto" w:cs="Times New Roman"/>
      <w:b/>
      <w:szCs w:val="20"/>
    </w:rPr>
  </w:style>
  <w:style w:type="character" w:customStyle="1" w:styleId="Heading6Char">
    <w:name w:val="Heading 6 Char"/>
    <w:basedOn w:val="DefaultParagraphFont"/>
    <w:link w:val="Heading6"/>
    <w:rsid w:val="00045BCD"/>
    <w:rPr>
      <w:rFonts w:ascii="VNswitzerlandCondensed" w:eastAsia="Times New Roman" w:hAnsi="VNswitzerlandCondensed" w:cs="Times New Roman"/>
      <w:i/>
      <w:iCs/>
      <w:color w:val="333399"/>
      <w:sz w:val="20"/>
      <w:szCs w:val="24"/>
    </w:rPr>
  </w:style>
  <w:style w:type="paragraph" w:styleId="NoSpacing">
    <w:name w:val="No Spacing"/>
    <w:uiPriority w:val="1"/>
    <w:qFormat/>
    <w:rsid w:val="006026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99368">
      <w:bodyDiv w:val="1"/>
      <w:marLeft w:val="0"/>
      <w:marRight w:val="0"/>
      <w:marTop w:val="0"/>
      <w:marBottom w:val="0"/>
      <w:divBdr>
        <w:top w:val="none" w:sz="0" w:space="0" w:color="auto"/>
        <w:left w:val="none" w:sz="0" w:space="0" w:color="auto"/>
        <w:bottom w:val="none" w:sz="0" w:space="0" w:color="auto"/>
        <w:right w:val="none" w:sz="0" w:space="0" w:color="auto"/>
      </w:divBdr>
    </w:div>
    <w:div w:id="8821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4562-F07A-4991-B624-05C36B98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169</cp:revision>
  <cp:lastPrinted>2023-02-14T01:50:00Z</cp:lastPrinted>
  <dcterms:created xsi:type="dcterms:W3CDTF">2022-12-14T07:34:00Z</dcterms:created>
  <dcterms:modified xsi:type="dcterms:W3CDTF">2023-02-24T06:07:00Z</dcterms:modified>
</cp:coreProperties>
</file>